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FE79" w14:textId="5067A1AC" w:rsidR="008C662B" w:rsidRDefault="008C662B"/>
    <w:p w14:paraId="1ADBC1F6" w14:textId="293DC102" w:rsidR="006042ED" w:rsidRDefault="0008685C">
      <w:pPr>
        <w:jc w:val="both"/>
        <w:rPr>
          <w:sz w:val="24"/>
          <w:szCs w:val="24"/>
        </w:rPr>
      </w:pPr>
      <w:r w:rsidRPr="00C05F53">
        <w:rPr>
          <w:sz w:val="24"/>
          <w:szCs w:val="24"/>
        </w:rPr>
        <w:t>Present</w:t>
      </w:r>
      <w:r w:rsidR="00D0028A" w:rsidRPr="00C05F53">
        <w:rPr>
          <w:sz w:val="24"/>
          <w:szCs w:val="24"/>
        </w:rPr>
        <w:t>:</w:t>
      </w:r>
      <w:r w:rsidR="00395690">
        <w:rPr>
          <w:sz w:val="24"/>
          <w:szCs w:val="24"/>
        </w:rPr>
        <w:t xml:space="preserve"> Mayor</w:t>
      </w:r>
      <w:r w:rsidR="00687A34">
        <w:rPr>
          <w:sz w:val="24"/>
          <w:szCs w:val="24"/>
        </w:rPr>
        <w:t xml:space="preserve"> Matviak, Trustee </w:t>
      </w:r>
      <w:r w:rsidR="00197ACB">
        <w:rPr>
          <w:sz w:val="24"/>
          <w:szCs w:val="24"/>
        </w:rPr>
        <w:t xml:space="preserve">Vic Tartaglia, </w:t>
      </w:r>
      <w:r w:rsidR="002A158F">
        <w:rPr>
          <w:sz w:val="24"/>
          <w:szCs w:val="24"/>
        </w:rPr>
        <w:t>Trustee Barry MacPherson</w:t>
      </w:r>
      <w:r w:rsidR="00632389">
        <w:rPr>
          <w:sz w:val="24"/>
          <w:szCs w:val="24"/>
        </w:rPr>
        <w:t>,</w:t>
      </w:r>
      <w:r w:rsidR="004908AD">
        <w:rPr>
          <w:sz w:val="24"/>
          <w:szCs w:val="24"/>
        </w:rPr>
        <w:t xml:space="preserve"> </w:t>
      </w:r>
      <w:r w:rsidR="004908AD" w:rsidRPr="00C05F53">
        <w:rPr>
          <w:sz w:val="24"/>
          <w:szCs w:val="24"/>
        </w:rPr>
        <w:t xml:space="preserve">Trustee </w:t>
      </w:r>
      <w:r w:rsidR="00AE27C5">
        <w:rPr>
          <w:sz w:val="24"/>
          <w:szCs w:val="24"/>
        </w:rPr>
        <w:t>Steve Crawford</w:t>
      </w:r>
      <w:r w:rsidR="00E30E71">
        <w:rPr>
          <w:sz w:val="24"/>
          <w:szCs w:val="24"/>
        </w:rPr>
        <w:t>, Trustee Ray Baker</w:t>
      </w:r>
      <w:r w:rsidR="00116C40">
        <w:rPr>
          <w:sz w:val="24"/>
          <w:szCs w:val="24"/>
        </w:rPr>
        <w:t xml:space="preserve"> </w:t>
      </w:r>
    </w:p>
    <w:p w14:paraId="527788E9" w14:textId="42431A34" w:rsidR="00395690" w:rsidRDefault="00395690">
      <w:pPr>
        <w:jc w:val="both"/>
        <w:rPr>
          <w:sz w:val="24"/>
          <w:szCs w:val="24"/>
        </w:rPr>
      </w:pPr>
      <w:r>
        <w:rPr>
          <w:sz w:val="24"/>
          <w:szCs w:val="24"/>
        </w:rPr>
        <w:t xml:space="preserve">Absent: </w:t>
      </w:r>
    </w:p>
    <w:p w14:paraId="60480781" w14:textId="23BAB0B9" w:rsidR="00F872A3" w:rsidRDefault="007B7E28">
      <w:pPr>
        <w:jc w:val="both"/>
        <w:rPr>
          <w:sz w:val="24"/>
          <w:szCs w:val="24"/>
        </w:rPr>
      </w:pPr>
      <w:r>
        <w:rPr>
          <w:sz w:val="24"/>
          <w:szCs w:val="24"/>
        </w:rPr>
        <w:t>Staff:</w:t>
      </w:r>
      <w:r w:rsidR="00197ACB">
        <w:rPr>
          <w:sz w:val="24"/>
          <w:szCs w:val="24"/>
        </w:rPr>
        <w:t xml:space="preserve"> </w:t>
      </w:r>
      <w:r w:rsidR="00BE7A8A">
        <w:rPr>
          <w:sz w:val="24"/>
          <w:szCs w:val="24"/>
        </w:rPr>
        <w:t>Clerk/Treasurer Dorsey</w:t>
      </w:r>
      <w:r w:rsidR="003B21B2">
        <w:rPr>
          <w:sz w:val="24"/>
          <w:szCs w:val="24"/>
        </w:rPr>
        <w:t xml:space="preserve">, Michelle George, Greg McCann, </w:t>
      </w:r>
      <w:r w:rsidR="00EC2F0C">
        <w:rPr>
          <w:sz w:val="24"/>
          <w:szCs w:val="24"/>
        </w:rPr>
        <w:t>Shane Nordberg</w:t>
      </w:r>
    </w:p>
    <w:p w14:paraId="3A9F5712" w14:textId="6D585662" w:rsidR="004F55F7" w:rsidRDefault="004F55F7">
      <w:pPr>
        <w:jc w:val="both"/>
        <w:rPr>
          <w:sz w:val="24"/>
          <w:szCs w:val="24"/>
        </w:rPr>
      </w:pPr>
      <w:r>
        <w:rPr>
          <w:sz w:val="24"/>
          <w:szCs w:val="24"/>
        </w:rPr>
        <w:t>Guests:</w:t>
      </w:r>
      <w:r w:rsidR="0031704E">
        <w:rPr>
          <w:sz w:val="24"/>
          <w:szCs w:val="24"/>
        </w:rPr>
        <w:t xml:space="preserve"> </w:t>
      </w:r>
      <w:r w:rsidR="001B1587">
        <w:rPr>
          <w:sz w:val="24"/>
          <w:szCs w:val="24"/>
        </w:rPr>
        <w:t xml:space="preserve"> </w:t>
      </w:r>
      <w:r w:rsidR="00F939E5">
        <w:rPr>
          <w:sz w:val="24"/>
          <w:szCs w:val="24"/>
        </w:rPr>
        <w:t xml:space="preserve">Joe Bianchi, </w:t>
      </w:r>
      <w:r w:rsidR="00A6121C">
        <w:rPr>
          <w:sz w:val="24"/>
          <w:szCs w:val="24"/>
        </w:rPr>
        <w:t xml:space="preserve">Jim </w:t>
      </w:r>
      <w:proofErr w:type="spellStart"/>
      <w:r w:rsidR="00074D02">
        <w:rPr>
          <w:sz w:val="24"/>
          <w:szCs w:val="24"/>
        </w:rPr>
        <w:t>M</w:t>
      </w:r>
      <w:r w:rsidR="00A6121C">
        <w:rPr>
          <w:sz w:val="24"/>
          <w:szCs w:val="24"/>
        </w:rPr>
        <w:t>ickam</w:t>
      </w:r>
      <w:proofErr w:type="spellEnd"/>
    </w:p>
    <w:p w14:paraId="15B4A1FB" w14:textId="4DB6DCB8" w:rsidR="00F939E5" w:rsidRDefault="00F939E5">
      <w:pPr>
        <w:jc w:val="both"/>
        <w:rPr>
          <w:sz w:val="24"/>
          <w:szCs w:val="24"/>
        </w:rPr>
      </w:pPr>
    </w:p>
    <w:p w14:paraId="37AB9272" w14:textId="6530493F" w:rsidR="00F939E5" w:rsidRDefault="00F939E5">
      <w:pPr>
        <w:jc w:val="both"/>
        <w:rPr>
          <w:sz w:val="24"/>
          <w:szCs w:val="24"/>
        </w:rPr>
      </w:pPr>
      <w:r>
        <w:rPr>
          <w:sz w:val="24"/>
          <w:szCs w:val="24"/>
        </w:rPr>
        <w:t xml:space="preserve">Joe Bianchi and Jim </w:t>
      </w:r>
      <w:proofErr w:type="spellStart"/>
      <w:r w:rsidR="00074D02">
        <w:rPr>
          <w:sz w:val="24"/>
          <w:szCs w:val="24"/>
        </w:rPr>
        <w:t>M</w:t>
      </w:r>
      <w:r>
        <w:rPr>
          <w:sz w:val="24"/>
          <w:szCs w:val="24"/>
        </w:rPr>
        <w:t>ickam</w:t>
      </w:r>
      <w:proofErr w:type="spellEnd"/>
      <w:r>
        <w:rPr>
          <w:sz w:val="24"/>
          <w:szCs w:val="24"/>
        </w:rPr>
        <w:t xml:space="preserve"> from Amphenol spoke </w:t>
      </w:r>
      <w:proofErr w:type="gramStart"/>
      <w:r>
        <w:rPr>
          <w:sz w:val="24"/>
          <w:szCs w:val="24"/>
        </w:rPr>
        <w:t>in regard to</w:t>
      </w:r>
      <w:proofErr w:type="gramEnd"/>
      <w:r>
        <w:rPr>
          <w:sz w:val="24"/>
          <w:szCs w:val="24"/>
        </w:rPr>
        <w:t xml:space="preserve"> the contaminated ground water underneath Amphenol found in the 1990’s that started traveling out that they worked to decontaminate. In 2014 noticed some failures to the system when the plant shut down.</w:t>
      </w:r>
      <w:r w:rsidR="00A6121C">
        <w:rPr>
          <w:sz w:val="24"/>
          <w:szCs w:val="24"/>
        </w:rPr>
        <w:t xml:space="preserve"> Looking to find a new way to discharge the water legally in the next few years. Looking for the Boards advice and approval. The 2 options would be to deliver it to the Villages sanitation system or to deliver it to the existing wastewater plant for plating operations which would be much more costly to do. Have had discussion with Shane Nordberg looking to find out some idea on the cost and with DEC about shutting the existing system down. Discussion on the Susquehanna river basin and any affects it would have, states it will not have any affect. Shane Nordberg discussed concerns on the increase of phosphorous </w:t>
      </w:r>
      <w:r w:rsidR="00074D02">
        <w:rPr>
          <w:sz w:val="24"/>
          <w:szCs w:val="24"/>
        </w:rPr>
        <w:t>usage</w:t>
      </w:r>
      <w:r w:rsidR="00A84BE7">
        <w:rPr>
          <w:sz w:val="24"/>
          <w:szCs w:val="24"/>
        </w:rPr>
        <w:t xml:space="preserve">, is looking into this. DEC seems comfortable with this choice as well as Shane Nordberg. Discussion </w:t>
      </w:r>
      <w:r w:rsidR="00074D02">
        <w:rPr>
          <w:sz w:val="24"/>
          <w:szCs w:val="24"/>
        </w:rPr>
        <w:t>regarding</w:t>
      </w:r>
      <w:r w:rsidR="00A84BE7">
        <w:rPr>
          <w:sz w:val="24"/>
          <w:szCs w:val="24"/>
        </w:rPr>
        <w:t xml:space="preserve"> the Village well projects that will be another year-year and a half out, the testing that will be needed.</w:t>
      </w:r>
      <w:r w:rsidR="008D1E28">
        <w:rPr>
          <w:sz w:val="24"/>
          <w:szCs w:val="24"/>
        </w:rPr>
        <w:t xml:space="preserve"> Trustee Crawford inquired as to the </w:t>
      </w:r>
      <w:r w:rsidR="00074D02">
        <w:rPr>
          <w:sz w:val="24"/>
          <w:szCs w:val="24"/>
        </w:rPr>
        <w:t xml:space="preserve">PCB </w:t>
      </w:r>
      <w:r w:rsidR="008D1E28">
        <w:rPr>
          <w:sz w:val="24"/>
          <w:szCs w:val="24"/>
        </w:rPr>
        <w:t>numbers being thrown off and what additional testing will be needed. Shane discussed the possible risks and fixes.</w:t>
      </w:r>
      <w:r w:rsidR="00684265">
        <w:rPr>
          <w:sz w:val="24"/>
          <w:szCs w:val="24"/>
        </w:rPr>
        <w:t xml:space="preserve"> The Board will have further discussion and get back to them in regard.</w:t>
      </w:r>
    </w:p>
    <w:p w14:paraId="4C5B633E" w14:textId="68FB2001" w:rsidR="00F939E5" w:rsidRDefault="00F939E5">
      <w:pPr>
        <w:jc w:val="both"/>
        <w:rPr>
          <w:sz w:val="24"/>
          <w:szCs w:val="24"/>
        </w:rPr>
      </w:pPr>
    </w:p>
    <w:p w14:paraId="7FEA87DF" w14:textId="4BB225C2" w:rsidR="00395690" w:rsidRDefault="00395690">
      <w:pPr>
        <w:jc w:val="both"/>
        <w:rPr>
          <w:sz w:val="24"/>
          <w:szCs w:val="24"/>
        </w:rPr>
      </w:pPr>
      <w:r>
        <w:rPr>
          <w:sz w:val="24"/>
          <w:szCs w:val="24"/>
        </w:rPr>
        <w:t>Mayor</w:t>
      </w:r>
      <w:r w:rsidR="00687A34">
        <w:rPr>
          <w:sz w:val="24"/>
          <w:szCs w:val="24"/>
        </w:rPr>
        <w:t xml:space="preserve"> Matviak</w:t>
      </w:r>
      <w:r>
        <w:rPr>
          <w:sz w:val="24"/>
          <w:szCs w:val="24"/>
        </w:rPr>
        <w:t xml:space="preserve"> called the meeting to order at 7:0</w:t>
      </w:r>
      <w:r w:rsidR="005748A9">
        <w:rPr>
          <w:sz w:val="24"/>
          <w:szCs w:val="24"/>
        </w:rPr>
        <w:t>4</w:t>
      </w:r>
      <w:r>
        <w:rPr>
          <w:sz w:val="24"/>
          <w:szCs w:val="24"/>
        </w:rPr>
        <w:t>pm.</w:t>
      </w:r>
    </w:p>
    <w:p w14:paraId="0C5F58D3" w14:textId="77777777" w:rsidR="00EC2F0C" w:rsidRDefault="00EC2F0C">
      <w:pPr>
        <w:jc w:val="both"/>
        <w:rPr>
          <w:sz w:val="24"/>
          <w:szCs w:val="24"/>
        </w:rPr>
      </w:pPr>
    </w:p>
    <w:p w14:paraId="2EB459CC" w14:textId="49A4A0CB" w:rsidR="00EC2F0C" w:rsidRDefault="00EC2F0C" w:rsidP="00EC2F0C">
      <w:pPr>
        <w:spacing w:after="200" w:line="276" w:lineRule="auto"/>
        <w:contextualSpacing/>
        <w:rPr>
          <w:rFonts w:cstheme="minorHAnsi"/>
          <w:sz w:val="24"/>
          <w:szCs w:val="24"/>
        </w:rPr>
      </w:pPr>
      <w:r w:rsidRPr="00EC2F0C">
        <w:rPr>
          <w:rFonts w:cstheme="minorHAnsi"/>
          <w:sz w:val="24"/>
          <w:szCs w:val="24"/>
        </w:rPr>
        <w:t xml:space="preserve">Trustee </w:t>
      </w:r>
      <w:r w:rsidR="00FB3F3D">
        <w:rPr>
          <w:rFonts w:cstheme="minorHAnsi"/>
          <w:sz w:val="24"/>
          <w:szCs w:val="24"/>
        </w:rPr>
        <w:t>Baker</w:t>
      </w:r>
      <w:r w:rsidRPr="00EC2F0C">
        <w:rPr>
          <w:rFonts w:cstheme="minorHAnsi"/>
          <w:sz w:val="24"/>
          <w:szCs w:val="24"/>
        </w:rPr>
        <w:t xml:space="preserve"> moved; Trustee </w:t>
      </w:r>
      <w:r w:rsidR="00FB3F3D">
        <w:rPr>
          <w:rFonts w:cstheme="minorHAnsi"/>
          <w:sz w:val="24"/>
          <w:szCs w:val="24"/>
        </w:rPr>
        <w:t>Tartaglia</w:t>
      </w:r>
      <w:r w:rsidRPr="00EC2F0C">
        <w:rPr>
          <w:rFonts w:cstheme="minorHAnsi"/>
          <w:sz w:val="24"/>
          <w:szCs w:val="24"/>
        </w:rPr>
        <w:t xml:space="preserve"> seconded to approve minutes from April 27, 2020 as written.</w:t>
      </w:r>
      <w:r>
        <w:rPr>
          <w:rFonts w:cstheme="minorHAnsi"/>
          <w:sz w:val="24"/>
          <w:szCs w:val="24"/>
        </w:rPr>
        <w:t xml:space="preserve">  All Ayes, Carried.</w:t>
      </w:r>
    </w:p>
    <w:p w14:paraId="4BB95C98" w14:textId="21220CAF" w:rsidR="00684265" w:rsidRDefault="00684265" w:rsidP="00EC2F0C">
      <w:pPr>
        <w:spacing w:after="200" w:line="276" w:lineRule="auto"/>
        <w:contextualSpacing/>
        <w:rPr>
          <w:rFonts w:cstheme="minorHAnsi"/>
          <w:sz w:val="24"/>
          <w:szCs w:val="24"/>
        </w:rPr>
      </w:pPr>
    </w:p>
    <w:p w14:paraId="324D6AC5" w14:textId="7DC828C4" w:rsidR="00684265" w:rsidRDefault="00684265" w:rsidP="00EC2F0C">
      <w:pPr>
        <w:spacing w:after="200" w:line="276" w:lineRule="auto"/>
        <w:contextualSpacing/>
        <w:rPr>
          <w:rFonts w:cstheme="minorHAnsi"/>
          <w:sz w:val="24"/>
          <w:szCs w:val="24"/>
        </w:rPr>
      </w:pPr>
      <w:r>
        <w:rPr>
          <w:rFonts w:cstheme="minorHAnsi"/>
          <w:sz w:val="24"/>
          <w:szCs w:val="24"/>
        </w:rPr>
        <w:t xml:space="preserve">Mayor Matviak stated that the Governor put out information on the businesses able to </w:t>
      </w:r>
      <w:r w:rsidR="00074D02">
        <w:rPr>
          <w:rFonts w:cstheme="minorHAnsi"/>
          <w:sz w:val="24"/>
          <w:szCs w:val="24"/>
        </w:rPr>
        <w:t>open</w:t>
      </w:r>
      <w:r>
        <w:rPr>
          <w:rFonts w:cstheme="minorHAnsi"/>
          <w:sz w:val="24"/>
          <w:szCs w:val="24"/>
        </w:rPr>
        <w:t xml:space="preserve"> on </w:t>
      </w:r>
      <w:r w:rsidR="00074D02">
        <w:rPr>
          <w:rFonts w:cstheme="minorHAnsi"/>
          <w:sz w:val="24"/>
          <w:szCs w:val="24"/>
        </w:rPr>
        <w:t>May</w:t>
      </w:r>
      <w:r>
        <w:rPr>
          <w:rFonts w:cstheme="minorHAnsi"/>
          <w:sz w:val="24"/>
          <w:szCs w:val="24"/>
        </w:rPr>
        <w:t xml:space="preserve"> 15</w:t>
      </w:r>
      <w:r w:rsidRPr="00684265">
        <w:rPr>
          <w:rFonts w:cstheme="minorHAnsi"/>
          <w:sz w:val="24"/>
          <w:szCs w:val="24"/>
          <w:vertAlign w:val="superscript"/>
        </w:rPr>
        <w:t>th</w:t>
      </w:r>
      <w:r>
        <w:rPr>
          <w:rFonts w:cstheme="minorHAnsi"/>
          <w:sz w:val="24"/>
          <w:szCs w:val="24"/>
        </w:rPr>
        <w:t xml:space="preserve"> along with Delaware County. He also brought up the Planning Board Chairman Rick Roberts approached him </w:t>
      </w:r>
      <w:r w:rsidR="00074D02">
        <w:rPr>
          <w:rFonts w:cstheme="minorHAnsi"/>
          <w:sz w:val="24"/>
          <w:szCs w:val="24"/>
        </w:rPr>
        <w:t>regarding</w:t>
      </w:r>
      <w:r>
        <w:rPr>
          <w:rFonts w:cstheme="minorHAnsi"/>
          <w:sz w:val="24"/>
          <w:szCs w:val="24"/>
        </w:rPr>
        <w:t xml:space="preserve"> how the Board feels about the usage of electronic signs in the Village as the planning board has been seeing an increase in requests. Discussion with Code Officer Greg McCann that Codes will refer applications to the </w:t>
      </w:r>
      <w:r w:rsidR="00074D02">
        <w:rPr>
          <w:rFonts w:cstheme="minorHAnsi"/>
          <w:sz w:val="24"/>
          <w:szCs w:val="24"/>
        </w:rPr>
        <w:t>P</w:t>
      </w:r>
      <w:r>
        <w:rPr>
          <w:rFonts w:cstheme="minorHAnsi"/>
          <w:sz w:val="24"/>
          <w:szCs w:val="24"/>
        </w:rPr>
        <w:t xml:space="preserve">lanning </w:t>
      </w:r>
      <w:r w:rsidR="00074D02">
        <w:rPr>
          <w:rFonts w:cstheme="minorHAnsi"/>
          <w:sz w:val="24"/>
          <w:szCs w:val="24"/>
        </w:rPr>
        <w:t>B</w:t>
      </w:r>
      <w:r>
        <w:rPr>
          <w:rFonts w:cstheme="minorHAnsi"/>
          <w:sz w:val="24"/>
          <w:szCs w:val="24"/>
        </w:rPr>
        <w:t>oard prior to giving out a permit. Trustee Crawfo</w:t>
      </w:r>
      <w:r w:rsidR="00074D02">
        <w:rPr>
          <w:rFonts w:cstheme="minorHAnsi"/>
          <w:sz w:val="24"/>
          <w:szCs w:val="24"/>
        </w:rPr>
        <w:t>r</w:t>
      </w:r>
      <w:r>
        <w:rPr>
          <w:rFonts w:cstheme="minorHAnsi"/>
          <w:sz w:val="24"/>
          <w:szCs w:val="24"/>
        </w:rPr>
        <w:t xml:space="preserve">d stated he believes that this is a Planning board decision and not on the Village Board to make this decision. </w:t>
      </w:r>
      <w:r w:rsidR="00074D02">
        <w:rPr>
          <w:rFonts w:cstheme="minorHAnsi"/>
          <w:sz w:val="24"/>
          <w:szCs w:val="24"/>
        </w:rPr>
        <w:t>Mayor Matviak explained t</w:t>
      </w:r>
      <w:r>
        <w:rPr>
          <w:rFonts w:cstheme="minorHAnsi"/>
          <w:sz w:val="24"/>
          <w:szCs w:val="24"/>
        </w:rPr>
        <w:t xml:space="preserve">he </w:t>
      </w:r>
      <w:r w:rsidR="00074D02">
        <w:rPr>
          <w:rFonts w:cstheme="minorHAnsi"/>
          <w:sz w:val="24"/>
          <w:szCs w:val="24"/>
        </w:rPr>
        <w:t>P</w:t>
      </w:r>
      <w:r>
        <w:rPr>
          <w:rFonts w:cstheme="minorHAnsi"/>
          <w:sz w:val="24"/>
          <w:szCs w:val="24"/>
        </w:rPr>
        <w:t xml:space="preserve">lanning </w:t>
      </w:r>
      <w:r w:rsidR="00074D02">
        <w:rPr>
          <w:rFonts w:cstheme="minorHAnsi"/>
          <w:sz w:val="24"/>
          <w:szCs w:val="24"/>
        </w:rPr>
        <w:t>B</w:t>
      </w:r>
      <w:r>
        <w:rPr>
          <w:rFonts w:cstheme="minorHAnsi"/>
          <w:sz w:val="24"/>
          <w:szCs w:val="24"/>
        </w:rPr>
        <w:t xml:space="preserve">oard is just looking for advice on thoughts about having so many signs around the village and the fact that the Library sign will be in the intersection and will draw </w:t>
      </w:r>
      <w:r w:rsidR="00074D02">
        <w:rPr>
          <w:rFonts w:cstheme="minorHAnsi"/>
          <w:sz w:val="24"/>
          <w:szCs w:val="24"/>
        </w:rPr>
        <w:t>driver’s</w:t>
      </w:r>
      <w:r>
        <w:rPr>
          <w:rFonts w:cstheme="minorHAnsi"/>
          <w:sz w:val="24"/>
          <w:szCs w:val="24"/>
        </w:rPr>
        <w:t xml:space="preserve"> attention away from the road. Discussion about how other businesses have been allowed to put up the </w:t>
      </w:r>
      <w:r w:rsidR="00074D02">
        <w:rPr>
          <w:rFonts w:cstheme="minorHAnsi"/>
          <w:sz w:val="24"/>
          <w:szCs w:val="24"/>
        </w:rPr>
        <w:t>digital</w:t>
      </w:r>
      <w:r>
        <w:rPr>
          <w:rFonts w:cstheme="minorHAnsi"/>
          <w:sz w:val="24"/>
          <w:szCs w:val="24"/>
        </w:rPr>
        <w:t xml:space="preserve"> sign</w:t>
      </w:r>
      <w:r w:rsidR="00074D02">
        <w:rPr>
          <w:rFonts w:cstheme="minorHAnsi"/>
          <w:sz w:val="24"/>
          <w:szCs w:val="24"/>
        </w:rPr>
        <w:t>s,</w:t>
      </w:r>
      <w:r>
        <w:rPr>
          <w:rFonts w:cstheme="minorHAnsi"/>
          <w:sz w:val="24"/>
          <w:szCs w:val="24"/>
        </w:rPr>
        <w:t xml:space="preserve"> so how do we allow some and not others. Per Greg in Codes they are looking to replace an existing sign but there is nothing in the c</w:t>
      </w:r>
      <w:r w:rsidR="00074D02">
        <w:rPr>
          <w:rFonts w:cstheme="minorHAnsi"/>
          <w:sz w:val="24"/>
          <w:szCs w:val="24"/>
        </w:rPr>
        <w:t>ode book</w:t>
      </w:r>
      <w:r>
        <w:rPr>
          <w:rFonts w:cstheme="minorHAnsi"/>
          <w:sz w:val="24"/>
          <w:szCs w:val="24"/>
        </w:rPr>
        <w:t xml:space="preserve"> </w:t>
      </w:r>
      <w:r w:rsidR="00074D02">
        <w:rPr>
          <w:rFonts w:cstheme="minorHAnsi"/>
          <w:sz w:val="24"/>
          <w:szCs w:val="24"/>
        </w:rPr>
        <w:t>about</w:t>
      </w:r>
      <w:r>
        <w:rPr>
          <w:rFonts w:cstheme="minorHAnsi"/>
          <w:sz w:val="24"/>
          <w:szCs w:val="24"/>
        </w:rPr>
        <w:t xml:space="preserve"> denying this sign due to its location.</w:t>
      </w:r>
      <w:r w:rsidR="00EA679E">
        <w:rPr>
          <w:rFonts w:cstheme="minorHAnsi"/>
          <w:sz w:val="24"/>
          <w:szCs w:val="24"/>
        </w:rPr>
        <w:t xml:space="preserve"> Discussion about traffic concerns </w:t>
      </w:r>
      <w:r w:rsidR="00074D02">
        <w:rPr>
          <w:rFonts w:cstheme="minorHAnsi"/>
          <w:sz w:val="24"/>
          <w:szCs w:val="24"/>
        </w:rPr>
        <w:t>at the intersection</w:t>
      </w:r>
      <w:r w:rsidR="00EA679E">
        <w:rPr>
          <w:rFonts w:cstheme="minorHAnsi"/>
          <w:sz w:val="24"/>
          <w:szCs w:val="24"/>
        </w:rPr>
        <w:t xml:space="preserve"> and Trustee Baker stated that they already have </w:t>
      </w:r>
      <w:r w:rsidR="00EA679E">
        <w:rPr>
          <w:rFonts w:cstheme="minorHAnsi"/>
          <w:sz w:val="24"/>
          <w:szCs w:val="24"/>
        </w:rPr>
        <w:lastRenderedPageBreak/>
        <w:t xml:space="preserve">received donations and ordered sign prior to approval from the Planning Board. Village Board feels it is up to the Planning Board to make the decision to approve or not. Mayor Matviak will be in touch with Chairman Rick Roberts. Mayor Matviak also gave an FYI that has asked the Village Clerk/Treasurer to </w:t>
      </w:r>
      <w:r w:rsidR="00074D02">
        <w:rPr>
          <w:rFonts w:cstheme="minorHAnsi"/>
          <w:sz w:val="24"/>
          <w:szCs w:val="24"/>
        </w:rPr>
        <w:t>consider</w:t>
      </w:r>
      <w:r w:rsidR="00EA679E">
        <w:rPr>
          <w:rFonts w:cstheme="minorHAnsi"/>
          <w:sz w:val="24"/>
          <w:szCs w:val="24"/>
        </w:rPr>
        <w:t xml:space="preserve"> cutting 2% approximately $70,000.00 from the budget if needed down the line.</w:t>
      </w:r>
    </w:p>
    <w:p w14:paraId="1701E63D" w14:textId="77777777" w:rsidR="00EC2F0C" w:rsidRPr="00EC2F0C" w:rsidRDefault="00EC2F0C" w:rsidP="00EC2F0C">
      <w:pPr>
        <w:spacing w:after="200" w:line="276" w:lineRule="auto"/>
        <w:contextualSpacing/>
        <w:rPr>
          <w:rFonts w:cstheme="minorHAnsi"/>
          <w:b/>
          <w:bCs/>
          <w:sz w:val="24"/>
          <w:szCs w:val="24"/>
          <w:u w:val="single"/>
        </w:rPr>
      </w:pPr>
    </w:p>
    <w:p w14:paraId="25BB39BC" w14:textId="4A01D446" w:rsidR="00EC2F0C" w:rsidRDefault="00EC2F0C" w:rsidP="00EA679E">
      <w:pPr>
        <w:spacing w:after="200" w:line="276" w:lineRule="auto"/>
        <w:contextualSpacing/>
        <w:rPr>
          <w:rFonts w:cstheme="minorHAnsi"/>
          <w:sz w:val="24"/>
          <w:szCs w:val="24"/>
        </w:rPr>
      </w:pPr>
      <w:r w:rsidRPr="00EC2F0C">
        <w:rPr>
          <w:rFonts w:cstheme="minorHAnsi"/>
          <w:sz w:val="24"/>
          <w:szCs w:val="24"/>
        </w:rPr>
        <w:t xml:space="preserve">Trustee </w:t>
      </w:r>
      <w:r w:rsidR="00FB3F3D">
        <w:rPr>
          <w:rFonts w:cstheme="minorHAnsi"/>
          <w:sz w:val="24"/>
          <w:szCs w:val="24"/>
        </w:rPr>
        <w:t>Tartaglia</w:t>
      </w:r>
      <w:r w:rsidRPr="00EC2F0C">
        <w:rPr>
          <w:rFonts w:cstheme="minorHAnsi"/>
          <w:sz w:val="24"/>
          <w:szCs w:val="24"/>
        </w:rPr>
        <w:t xml:space="preserve"> moved, Trustee</w:t>
      </w:r>
      <w:r w:rsidR="00FB3F3D">
        <w:rPr>
          <w:rFonts w:cstheme="minorHAnsi"/>
          <w:sz w:val="24"/>
          <w:szCs w:val="24"/>
        </w:rPr>
        <w:t xml:space="preserve"> MacPherson</w:t>
      </w:r>
      <w:r w:rsidRPr="00EC2F0C">
        <w:rPr>
          <w:rFonts w:cstheme="minorHAnsi"/>
          <w:sz w:val="24"/>
          <w:szCs w:val="24"/>
        </w:rPr>
        <w:t xml:space="preserve"> seconded the motion authorizing the Clerk/Treasurer to reimburse anyone requesting a reimbursement for Pavilion rental fee already paid if the facilities remain closed at the time of the event scheduled due to the COVID-19 pandemic.</w:t>
      </w:r>
      <w:r>
        <w:rPr>
          <w:rFonts w:cstheme="minorHAnsi"/>
          <w:sz w:val="24"/>
          <w:szCs w:val="24"/>
        </w:rPr>
        <w:t xml:space="preserve">  All Ayes, Carried.</w:t>
      </w:r>
    </w:p>
    <w:p w14:paraId="43395CEB" w14:textId="77777777" w:rsidR="00EA679E" w:rsidRPr="00EC2F0C" w:rsidRDefault="00EA679E" w:rsidP="00EA679E">
      <w:pPr>
        <w:spacing w:after="200" w:line="276" w:lineRule="auto"/>
        <w:contextualSpacing/>
        <w:rPr>
          <w:rFonts w:cstheme="minorHAnsi"/>
          <w:b/>
          <w:bCs/>
          <w:sz w:val="28"/>
          <w:szCs w:val="28"/>
          <w:u w:val="single"/>
        </w:rPr>
      </w:pPr>
    </w:p>
    <w:p w14:paraId="6C6B67FE" w14:textId="2B8D6A4C" w:rsidR="00EC2F0C" w:rsidRDefault="00EC2F0C" w:rsidP="00EC2F0C">
      <w:pPr>
        <w:spacing w:after="200" w:line="276" w:lineRule="auto"/>
        <w:rPr>
          <w:sz w:val="24"/>
          <w:szCs w:val="24"/>
        </w:rPr>
      </w:pPr>
      <w:r w:rsidRPr="00EC2F0C">
        <w:rPr>
          <w:sz w:val="24"/>
          <w:szCs w:val="24"/>
        </w:rPr>
        <w:t xml:space="preserve">Trustee </w:t>
      </w:r>
      <w:r w:rsidR="00FB3F3D">
        <w:rPr>
          <w:sz w:val="24"/>
          <w:szCs w:val="24"/>
        </w:rPr>
        <w:t>MacPherson</w:t>
      </w:r>
      <w:r w:rsidRPr="00EC2F0C">
        <w:rPr>
          <w:sz w:val="24"/>
          <w:szCs w:val="24"/>
        </w:rPr>
        <w:t xml:space="preserve"> moved, Trustee</w:t>
      </w:r>
      <w:r w:rsidR="00FB3F3D">
        <w:rPr>
          <w:sz w:val="24"/>
          <w:szCs w:val="24"/>
        </w:rPr>
        <w:t xml:space="preserve"> Tartaglia</w:t>
      </w:r>
      <w:r w:rsidRPr="00EC2F0C">
        <w:rPr>
          <w:sz w:val="24"/>
          <w:szCs w:val="24"/>
        </w:rPr>
        <w:t xml:space="preserve"> seconded the motion approving McFarland and Johnson to submit the Pavement Management Plan Application through the FFA which is 100% reimbursable.  </w:t>
      </w:r>
      <w:r>
        <w:rPr>
          <w:sz w:val="24"/>
          <w:szCs w:val="24"/>
        </w:rPr>
        <w:t>All Ayes, Carried.</w:t>
      </w:r>
    </w:p>
    <w:p w14:paraId="6B33A6B8" w14:textId="789A7026" w:rsidR="00D32E2F" w:rsidRDefault="00D32E2F" w:rsidP="00EC2F0C">
      <w:pPr>
        <w:spacing w:after="200" w:line="276" w:lineRule="auto"/>
        <w:rPr>
          <w:sz w:val="24"/>
          <w:szCs w:val="24"/>
        </w:rPr>
      </w:pPr>
      <w:r>
        <w:rPr>
          <w:sz w:val="24"/>
          <w:szCs w:val="24"/>
        </w:rPr>
        <w:t>Trustee Tartaglia moved, Trustee MacPherson to approve the following resolution:</w:t>
      </w:r>
    </w:p>
    <w:p w14:paraId="3C9EFAF2" w14:textId="77777777" w:rsidR="00D32E2F" w:rsidRPr="00901B49" w:rsidRDefault="00D32E2F" w:rsidP="00D32E2F">
      <w:pPr>
        <w:pStyle w:val="noindent"/>
        <w:jc w:val="center"/>
        <w:rPr>
          <w:rFonts w:ascii="Trebuchet MS" w:hAnsi="Trebuchet MS"/>
        </w:rPr>
      </w:pPr>
      <w:r w:rsidRPr="00901B49">
        <w:rPr>
          <w:rFonts w:ascii="Trebuchet MS" w:hAnsi="Trebuchet MS"/>
        </w:rPr>
        <w:t>RESOLUTION A</w:t>
      </w:r>
      <w:r>
        <w:rPr>
          <w:rFonts w:ascii="Trebuchet MS" w:hAnsi="Trebuchet MS"/>
        </w:rPr>
        <w:t xml:space="preserve">UTHORIZING PURCHASE </w:t>
      </w:r>
    </w:p>
    <w:p w14:paraId="3A0DE4E4" w14:textId="77777777" w:rsidR="00D32E2F" w:rsidRPr="00901B49" w:rsidRDefault="00D32E2F" w:rsidP="00D32E2F">
      <w:pPr>
        <w:rPr>
          <w:rFonts w:ascii="Trebuchet MS" w:hAnsi="Trebuchet MS"/>
        </w:rPr>
      </w:pPr>
      <w:r w:rsidRPr="00901B49">
        <w:rPr>
          <w:rFonts w:ascii="Trebuchet MS" w:hAnsi="Trebuchet MS"/>
        </w:rPr>
        <w:t xml:space="preserve">WHEREAS, </w:t>
      </w:r>
      <w:r>
        <w:rPr>
          <w:rFonts w:ascii="Trebuchet MS" w:hAnsi="Trebuchet MS"/>
        </w:rPr>
        <w:t>the VILLAGE OF SIDNEY</w:t>
      </w:r>
      <w:r w:rsidRPr="00901B49">
        <w:rPr>
          <w:rFonts w:ascii="Trebuchet MS" w:hAnsi="Trebuchet MS"/>
        </w:rPr>
        <w:t xml:space="preserve">, a municipal corporation organized and existing under the Laws of the State of New York, </w:t>
      </w:r>
      <w:r>
        <w:rPr>
          <w:rFonts w:ascii="Trebuchet MS" w:hAnsi="Trebuchet MS"/>
        </w:rPr>
        <w:t xml:space="preserve">is working on an Infrastructure Extension </w:t>
      </w:r>
      <w:proofErr w:type="gramStart"/>
      <w:r>
        <w:rPr>
          <w:rFonts w:ascii="Trebuchet MS" w:hAnsi="Trebuchet MS"/>
        </w:rPr>
        <w:t>Project  (</w:t>
      </w:r>
      <w:proofErr w:type="gramEnd"/>
      <w:r>
        <w:rPr>
          <w:rFonts w:ascii="Trebuchet MS" w:hAnsi="Trebuchet MS"/>
        </w:rPr>
        <w:t>the “Project”); and</w:t>
      </w:r>
    </w:p>
    <w:p w14:paraId="4212C38A" w14:textId="77777777" w:rsidR="00D32E2F" w:rsidRPr="00901B49" w:rsidRDefault="00D32E2F" w:rsidP="00D32E2F">
      <w:pPr>
        <w:rPr>
          <w:rFonts w:ascii="Trebuchet MS" w:hAnsi="Trebuchet MS"/>
        </w:rPr>
      </w:pPr>
      <w:r w:rsidRPr="00901B49">
        <w:rPr>
          <w:rFonts w:ascii="Trebuchet MS" w:hAnsi="Trebuchet MS"/>
        </w:rPr>
        <w:t xml:space="preserve">WHEREAS, </w:t>
      </w:r>
      <w:r>
        <w:rPr>
          <w:rFonts w:ascii="Trebuchet MS" w:hAnsi="Trebuchet MS"/>
        </w:rPr>
        <w:t>as part of the Project, the village wishes to purchase a parcel of real property from St. Luke’s Evangelical Lutheran Church, consisting of 3.74 acres located on West Main Street in the Village of Sidney, being a portion of tax map parcel no. 138.00-2-7.12 (the “Parcel”); and</w:t>
      </w:r>
    </w:p>
    <w:p w14:paraId="64E44E43" w14:textId="77777777" w:rsidR="00D32E2F" w:rsidRDefault="00D32E2F" w:rsidP="00D32E2F">
      <w:pPr>
        <w:rPr>
          <w:rFonts w:ascii="Trebuchet MS" w:hAnsi="Trebuchet MS"/>
        </w:rPr>
      </w:pPr>
      <w:r>
        <w:rPr>
          <w:rFonts w:ascii="Trebuchet MS" w:hAnsi="Trebuchet MS"/>
        </w:rPr>
        <w:t xml:space="preserve">WHEREAS, New York State Village Law §1-102 </w:t>
      </w:r>
      <w:r w:rsidRPr="00901B49">
        <w:rPr>
          <w:rFonts w:ascii="Trebuchet MS" w:hAnsi="Trebuchet MS"/>
        </w:rPr>
        <w:t xml:space="preserve">authorizes a Village to </w:t>
      </w:r>
      <w:r>
        <w:rPr>
          <w:rFonts w:ascii="Trebuchet MS" w:hAnsi="Trebuchet MS"/>
        </w:rPr>
        <w:t xml:space="preserve">acquire real property for Village purposes, </w:t>
      </w:r>
      <w:r w:rsidRPr="00901B49">
        <w:rPr>
          <w:rFonts w:ascii="Trebuchet MS" w:hAnsi="Trebuchet MS"/>
        </w:rPr>
        <w:t xml:space="preserve">upon such terms or conditions as may be </w:t>
      </w:r>
      <w:r>
        <w:rPr>
          <w:rFonts w:ascii="Trebuchet MS" w:hAnsi="Trebuchet MS"/>
        </w:rPr>
        <w:t xml:space="preserve">authorized by the Village Board of Trustees; and </w:t>
      </w:r>
    </w:p>
    <w:p w14:paraId="259B44F8" w14:textId="77777777" w:rsidR="00D32E2F" w:rsidRPr="00901B49" w:rsidRDefault="00D32E2F" w:rsidP="00D32E2F">
      <w:pPr>
        <w:rPr>
          <w:rFonts w:ascii="Trebuchet MS" w:hAnsi="Trebuchet MS"/>
        </w:rPr>
      </w:pPr>
      <w:r>
        <w:rPr>
          <w:rFonts w:ascii="Trebuchet MS" w:hAnsi="Trebuchet MS"/>
        </w:rPr>
        <w:t>WHEREAS, the Village desires to purchase the Parcel for its fair market value as determined by a recent appraisal; and</w:t>
      </w:r>
    </w:p>
    <w:p w14:paraId="50B1B5C2" w14:textId="77777777" w:rsidR="00D32E2F" w:rsidRDefault="00D32E2F" w:rsidP="00D32E2F">
      <w:pPr>
        <w:rPr>
          <w:rFonts w:ascii="Trebuchet MS" w:hAnsi="Trebuchet MS"/>
        </w:rPr>
      </w:pPr>
      <w:r w:rsidRPr="00901B49">
        <w:rPr>
          <w:rFonts w:ascii="Trebuchet MS" w:hAnsi="Trebuchet MS"/>
        </w:rPr>
        <w:t xml:space="preserve">WHEREAS, the </w:t>
      </w:r>
      <w:r>
        <w:rPr>
          <w:rFonts w:ascii="Trebuchet MS" w:hAnsi="Trebuchet MS"/>
        </w:rPr>
        <w:t xml:space="preserve">Village Board of Trustees has reviewed a short Environmental Assessment Form (“EAF”) in connection with the proposed purchase, in order to determine the environmental significance, if any, of the proposed </w:t>
      </w:r>
      <w:proofErr w:type="gramStart"/>
      <w:r>
        <w:rPr>
          <w:rFonts w:ascii="Trebuchet MS" w:hAnsi="Trebuchet MS"/>
        </w:rPr>
        <w:t>purchase;</w:t>
      </w:r>
      <w:proofErr w:type="gramEnd"/>
      <w:r>
        <w:rPr>
          <w:rFonts w:ascii="Trebuchet MS" w:hAnsi="Trebuchet MS"/>
        </w:rPr>
        <w:t xml:space="preserve"> </w:t>
      </w:r>
    </w:p>
    <w:p w14:paraId="4C96C13F" w14:textId="77777777" w:rsidR="00D32E2F" w:rsidRDefault="00D32E2F" w:rsidP="00D32E2F">
      <w:pPr>
        <w:rPr>
          <w:rFonts w:ascii="Trebuchet MS" w:hAnsi="Trebuchet MS"/>
        </w:rPr>
      </w:pPr>
      <w:r>
        <w:rPr>
          <w:rFonts w:ascii="Trebuchet MS" w:hAnsi="Trebuchet MS"/>
        </w:rPr>
        <w:t>NOW, THEREFORE, IT IS HEREBY RESOLVED AS FOLLOWS:</w:t>
      </w:r>
    </w:p>
    <w:p w14:paraId="4E806BB2" w14:textId="77777777" w:rsidR="00D32E2F" w:rsidRDefault="00D32E2F" w:rsidP="00D32E2F">
      <w:pPr>
        <w:rPr>
          <w:rFonts w:ascii="Trebuchet MS" w:hAnsi="Trebuchet MS"/>
        </w:rPr>
      </w:pPr>
      <w:r>
        <w:rPr>
          <w:rFonts w:ascii="Trebuchet MS" w:hAnsi="Trebuchet MS"/>
        </w:rPr>
        <w:t>1) The proposed purchase is determined to be an unlisted action under the New York State Environmental Quality Review Act (“SEQRA”) and upon review of the EAF and after due deliberation, the Village Board of Trustees hereby determines that the proposed purchase will not result in any significant adverse environmental impacts and therefore issues a Negative Declaration for the proposed purchase; and</w:t>
      </w:r>
    </w:p>
    <w:p w14:paraId="2FB07564" w14:textId="77777777" w:rsidR="00D32E2F" w:rsidRDefault="00D32E2F" w:rsidP="00D32E2F">
      <w:pPr>
        <w:rPr>
          <w:rFonts w:ascii="Trebuchet MS" w:hAnsi="Trebuchet MS"/>
        </w:rPr>
      </w:pPr>
      <w:r>
        <w:rPr>
          <w:rFonts w:ascii="Trebuchet MS" w:hAnsi="Trebuchet MS"/>
        </w:rPr>
        <w:t>2)  The proposed purchase agreement is hereby authorized by the Village Board of Trustees; and</w:t>
      </w:r>
    </w:p>
    <w:p w14:paraId="14D32CFC" w14:textId="65A5E3A0" w:rsidR="00D32E2F" w:rsidRDefault="00D32E2F" w:rsidP="00D32E2F">
      <w:pPr>
        <w:rPr>
          <w:rFonts w:ascii="Trebuchet MS" w:hAnsi="Trebuchet MS"/>
        </w:rPr>
      </w:pPr>
      <w:r>
        <w:rPr>
          <w:rFonts w:ascii="Trebuchet MS" w:hAnsi="Trebuchet MS"/>
        </w:rPr>
        <w:t>3)  T</w:t>
      </w:r>
      <w:r w:rsidRPr="00901B49">
        <w:rPr>
          <w:rFonts w:ascii="Trebuchet MS" w:hAnsi="Trebuchet MS"/>
        </w:rPr>
        <w:t xml:space="preserve">he </w:t>
      </w:r>
      <w:r>
        <w:rPr>
          <w:rFonts w:ascii="Trebuchet MS" w:hAnsi="Trebuchet MS"/>
        </w:rPr>
        <w:t xml:space="preserve">Village </w:t>
      </w:r>
      <w:r w:rsidRPr="00901B49">
        <w:rPr>
          <w:rFonts w:ascii="Trebuchet MS" w:hAnsi="Trebuchet MS"/>
        </w:rPr>
        <w:t xml:space="preserve">Mayor is </w:t>
      </w:r>
      <w:r>
        <w:rPr>
          <w:rFonts w:ascii="Trebuchet MS" w:hAnsi="Trebuchet MS"/>
        </w:rPr>
        <w:t xml:space="preserve">hereby </w:t>
      </w:r>
      <w:r w:rsidRPr="00901B49">
        <w:rPr>
          <w:rFonts w:ascii="Trebuchet MS" w:hAnsi="Trebuchet MS"/>
        </w:rPr>
        <w:t>authorized and empowered to execute</w:t>
      </w:r>
      <w:r>
        <w:rPr>
          <w:rFonts w:ascii="Trebuchet MS" w:hAnsi="Trebuchet MS"/>
        </w:rPr>
        <w:t xml:space="preserve"> the purchase agreement and, upon completion of the terms of the purchase agreement, the Village Mayor </w:t>
      </w:r>
    </w:p>
    <w:p w14:paraId="04716A1C" w14:textId="77777777" w:rsidR="00D32E2F" w:rsidRDefault="00D32E2F" w:rsidP="00D32E2F">
      <w:pPr>
        <w:rPr>
          <w:rFonts w:ascii="Trebuchet MS" w:hAnsi="Trebuchet MS"/>
        </w:rPr>
      </w:pPr>
    </w:p>
    <w:p w14:paraId="41921199" w14:textId="02D0DAF9" w:rsidR="00D32E2F" w:rsidRDefault="00D32E2F" w:rsidP="00D32E2F">
      <w:pPr>
        <w:rPr>
          <w:rFonts w:ascii="Trebuchet MS" w:hAnsi="Trebuchet MS"/>
        </w:rPr>
      </w:pPr>
    </w:p>
    <w:p w14:paraId="0967300F" w14:textId="77777777" w:rsidR="00D32E2F" w:rsidRPr="00901B49" w:rsidRDefault="00D32E2F" w:rsidP="00D32E2F">
      <w:pPr>
        <w:rPr>
          <w:rFonts w:ascii="Trebuchet MS" w:hAnsi="Trebuchet MS"/>
        </w:rPr>
      </w:pPr>
      <w:r>
        <w:rPr>
          <w:rFonts w:ascii="Trebuchet MS" w:hAnsi="Trebuchet MS"/>
        </w:rPr>
        <w:t>is further authorized to execute all documents necessary to complete the closing of the purchase; and</w:t>
      </w:r>
    </w:p>
    <w:p w14:paraId="56AB5DFB" w14:textId="77777777" w:rsidR="00D32E2F" w:rsidRDefault="00D32E2F" w:rsidP="00D32E2F">
      <w:pPr>
        <w:rPr>
          <w:rFonts w:ascii="Trebuchet MS" w:hAnsi="Trebuchet MS"/>
        </w:rPr>
      </w:pPr>
      <w:r>
        <w:rPr>
          <w:rFonts w:ascii="Trebuchet MS" w:hAnsi="Trebuchet MS"/>
        </w:rPr>
        <w:t>4)   T</w:t>
      </w:r>
      <w:r w:rsidRPr="00901B49">
        <w:rPr>
          <w:rFonts w:ascii="Trebuchet MS" w:hAnsi="Trebuchet MS"/>
        </w:rPr>
        <w:t>his Resolution shall take effect immediately.</w:t>
      </w:r>
    </w:p>
    <w:p w14:paraId="1BB9E297" w14:textId="1837B122" w:rsidR="00D32E2F" w:rsidRDefault="00D32E2F" w:rsidP="00D32E2F">
      <w:pPr>
        <w:spacing w:after="80"/>
        <w:rPr>
          <w:rFonts w:ascii="Trebuchet MS" w:hAnsi="Trebuchet MS"/>
        </w:rPr>
      </w:pPr>
      <w:r w:rsidRPr="00EE30C8">
        <w:rPr>
          <w:rFonts w:ascii="Trebuchet MS" w:hAnsi="Trebuchet MS"/>
        </w:rPr>
        <w:t>The question of the adoption of the foregoing Resolution was</w:t>
      </w:r>
      <w:r>
        <w:rPr>
          <w:rFonts w:ascii="Trebuchet MS" w:hAnsi="Trebuchet MS"/>
        </w:rPr>
        <w:t xml:space="preserve"> moved by Trustee Tartaglia </w:t>
      </w:r>
      <w:r w:rsidRPr="00EE30C8">
        <w:rPr>
          <w:rFonts w:ascii="Trebuchet MS" w:hAnsi="Trebuchet MS"/>
        </w:rPr>
        <w:t xml:space="preserve">and seconded by Trustee </w:t>
      </w:r>
      <w:r>
        <w:rPr>
          <w:rFonts w:ascii="Trebuchet MS" w:hAnsi="Trebuchet MS"/>
        </w:rPr>
        <w:t>MacPherson</w:t>
      </w:r>
      <w:r w:rsidRPr="00EE30C8">
        <w:rPr>
          <w:rFonts w:ascii="Trebuchet MS" w:hAnsi="Trebuchet MS"/>
        </w:rPr>
        <w:t xml:space="preserve"> and was duly put to a vote on roll call which resulted as follows:</w:t>
      </w:r>
    </w:p>
    <w:p w14:paraId="453683B0" w14:textId="77777777" w:rsidR="00D32E2F" w:rsidRPr="00EE30C8" w:rsidRDefault="00D32E2F" w:rsidP="00D32E2F">
      <w:pPr>
        <w:spacing w:after="80"/>
        <w:rPr>
          <w:rFonts w:ascii="Trebuchet MS" w:hAnsi="Trebuchet MS"/>
        </w:rPr>
      </w:pPr>
    </w:p>
    <w:p w14:paraId="5766BFB1" w14:textId="77777777" w:rsidR="00D32E2F" w:rsidRPr="00EE30C8" w:rsidRDefault="00D32E2F" w:rsidP="00D32E2F">
      <w:pPr>
        <w:spacing w:after="80"/>
        <w:rPr>
          <w:rFonts w:ascii="Trebuchet MS" w:hAnsi="Trebuchet MS"/>
        </w:rPr>
      </w:pPr>
      <w:r w:rsidRPr="00EE30C8">
        <w:rPr>
          <w:rFonts w:ascii="Trebuchet MS" w:hAnsi="Trebuchet MS"/>
        </w:rPr>
        <w:t xml:space="preserve">Trustee </w:t>
      </w:r>
      <w:r>
        <w:rPr>
          <w:rFonts w:ascii="Trebuchet MS" w:hAnsi="Trebuchet MS"/>
        </w:rPr>
        <w:t>Baker</w:t>
      </w:r>
      <w:r w:rsidRPr="00EE30C8">
        <w:rPr>
          <w:rFonts w:ascii="Trebuchet MS" w:hAnsi="Trebuchet MS"/>
        </w:rPr>
        <w:t xml:space="preserve"> voting </w:t>
      </w:r>
      <w:r>
        <w:rPr>
          <w:rFonts w:ascii="Trebuchet MS" w:hAnsi="Trebuchet MS"/>
        </w:rPr>
        <w:t xml:space="preserve">            </w:t>
      </w:r>
      <w:r w:rsidRPr="00EE30C8">
        <w:rPr>
          <w:rFonts w:ascii="Trebuchet MS" w:hAnsi="Trebuchet MS"/>
        </w:rPr>
        <w:t>__</w:t>
      </w:r>
      <w:r>
        <w:rPr>
          <w:rFonts w:ascii="Trebuchet MS" w:hAnsi="Trebuchet MS"/>
        </w:rPr>
        <w:t>Aye</w:t>
      </w:r>
      <w:r w:rsidRPr="00EE30C8">
        <w:rPr>
          <w:rFonts w:ascii="Trebuchet MS" w:hAnsi="Trebuchet MS"/>
        </w:rPr>
        <w:t>_</w:t>
      </w:r>
    </w:p>
    <w:p w14:paraId="1BD4D174" w14:textId="77777777" w:rsidR="00D32E2F" w:rsidRPr="00EE30C8" w:rsidRDefault="00D32E2F" w:rsidP="00D32E2F">
      <w:pPr>
        <w:spacing w:after="80"/>
        <w:rPr>
          <w:rFonts w:ascii="Trebuchet MS" w:hAnsi="Trebuchet MS"/>
        </w:rPr>
      </w:pPr>
    </w:p>
    <w:p w14:paraId="4E74150C" w14:textId="77777777" w:rsidR="00D32E2F" w:rsidRPr="00EE30C8" w:rsidRDefault="00D32E2F" w:rsidP="00D32E2F">
      <w:pPr>
        <w:spacing w:after="80"/>
        <w:rPr>
          <w:rFonts w:ascii="Trebuchet MS" w:hAnsi="Trebuchet MS"/>
        </w:rPr>
      </w:pPr>
      <w:r w:rsidRPr="00EE30C8">
        <w:rPr>
          <w:rFonts w:ascii="Trebuchet MS" w:hAnsi="Trebuchet MS"/>
        </w:rPr>
        <w:t>Trustee</w:t>
      </w:r>
      <w:r>
        <w:rPr>
          <w:rFonts w:ascii="Trebuchet MS" w:hAnsi="Trebuchet MS"/>
        </w:rPr>
        <w:t xml:space="preserve"> Crawford </w:t>
      </w:r>
      <w:r w:rsidRPr="00EE30C8">
        <w:rPr>
          <w:rFonts w:ascii="Trebuchet MS" w:hAnsi="Trebuchet MS"/>
        </w:rPr>
        <w:t xml:space="preserve">voting  </w:t>
      </w:r>
      <w:r>
        <w:rPr>
          <w:rFonts w:ascii="Trebuchet MS" w:hAnsi="Trebuchet MS"/>
        </w:rPr>
        <w:t xml:space="preserve">      </w:t>
      </w:r>
      <w:r w:rsidRPr="00EE30C8">
        <w:rPr>
          <w:rFonts w:ascii="Trebuchet MS" w:hAnsi="Trebuchet MS"/>
        </w:rPr>
        <w:t>__</w:t>
      </w:r>
      <w:r>
        <w:rPr>
          <w:rFonts w:ascii="Trebuchet MS" w:hAnsi="Trebuchet MS"/>
        </w:rPr>
        <w:t>Aye</w:t>
      </w:r>
      <w:r w:rsidRPr="00EE30C8">
        <w:rPr>
          <w:rFonts w:ascii="Trebuchet MS" w:hAnsi="Trebuchet MS"/>
        </w:rPr>
        <w:t>_</w:t>
      </w:r>
    </w:p>
    <w:p w14:paraId="56585941" w14:textId="77777777" w:rsidR="00D32E2F" w:rsidRPr="00EE30C8" w:rsidRDefault="00D32E2F" w:rsidP="00D32E2F">
      <w:pPr>
        <w:spacing w:after="80"/>
        <w:rPr>
          <w:rFonts w:ascii="Trebuchet MS" w:hAnsi="Trebuchet MS"/>
        </w:rPr>
      </w:pPr>
    </w:p>
    <w:p w14:paraId="16650209" w14:textId="77777777" w:rsidR="00D32E2F" w:rsidRPr="00EE30C8" w:rsidRDefault="00D32E2F" w:rsidP="00D32E2F">
      <w:pPr>
        <w:spacing w:after="80"/>
        <w:rPr>
          <w:rFonts w:ascii="Trebuchet MS" w:hAnsi="Trebuchet MS"/>
        </w:rPr>
      </w:pPr>
      <w:r w:rsidRPr="00EE30C8">
        <w:rPr>
          <w:rFonts w:ascii="Trebuchet MS" w:hAnsi="Trebuchet MS"/>
        </w:rPr>
        <w:t xml:space="preserve">Trustee </w:t>
      </w:r>
      <w:r>
        <w:rPr>
          <w:rFonts w:ascii="Trebuchet MS" w:hAnsi="Trebuchet MS"/>
        </w:rPr>
        <w:t xml:space="preserve">MacPherson </w:t>
      </w:r>
      <w:r w:rsidRPr="00EE30C8">
        <w:rPr>
          <w:rFonts w:ascii="Trebuchet MS" w:hAnsi="Trebuchet MS"/>
        </w:rPr>
        <w:t xml:space="preserve">voting </w:t>
      </w:r>
      <w:r>
        <w:rPr>
          <w:rFonts w:ascii="Trebuchet MS" w:hAnsi="Trebuchet MS"/>
        </w:rPr>
        <w:t xml:space="preserve">  </w:t>
      </w:r>
      <w:r w:rsidRPr="00EE30C8">
        <w:rPr>
          <w:rFonts w:ascii="Trebuchet MS" w:hAnsi="Trebuchet MS"/>
        </w:rPr>
        <w:t xml:space="preserve"> _</w:t>
      </w:r>
      <w:r>
        <w:rPr>
          <w:rFonts w:ascii="Trebuchet MS" w:hAnsi="Trebuchet MS"/>
        </w:rPr>
        <w:t>Aye</w:t>
      </w:r>
      <w:r w:rsidRPr="00EE30C8">
        <w:rPr>
          <w:rFonts w:ascii="Trebuchet MS" w:hAnsi="Trebuchet MS"/>
        </w:rPr>
        <w:t>_</w:t>
      </w:r>
    </w:p>
    <w:p w14:paraId="3C0BCA91" w14:textId="77777777" w:rsidR="00D32E2F" w:rsidRPr="00EE30C8" w:rsidRDefault="00D32E2F" w:rsidP="00D32E2F">
      <w:pPr>
        <w:spacing w:after="80"/>
        <w:rPr>
          <w:rFonts w:ascii="Trebuchet MS" w:hAnsi="Trebuchet MS"/>
        </w:rPr>
      </w:pPr>
    </w:p>
    <w:p w14:paraId="2B66F877" w14:textId="77777777" w:rsidR="00D32E2F" w:rsidRPr="00EE30C8" w:rsidRDefault="00D32E2F" w:rsidP="00D32E2F">
      <w:pPr>
        <w:spacing w:after="80"/>
        <w:rPr>
          <w:rFonts w:ascii="Trebuchet MS" w:hAnsi="Trebuchet MS"/>
        </w:rPr>
      </w:pPr>
      <w:r w:rsidRPr="00EE30C8">
        <w:rPr>
          <w:rFonts w:ascii="Trebuchet MS" w:hAnsi="Trebuchet MS"/>
        </w:rPr>
        <w:t xml:space="preserve">Trustee </w:t>
      </w:r>
      <w:r>
        <w:rPr>
          <w:rFonts w:ascii="Trebuchet MS" w:hAnsi="Trebuchet MS"/>
        </w:rPr>
        <w:t xml:space="preserve">Tartaglia </w:t>
      </w:r>
      <w:r w:rsidRPr="00EE30C8">
        <w:rPr>
          <w:rFonts w:ascii="Trebuchet MS" w:hAnsi="Trebuchet MS"/>
        </w:rPr>
        <w:t>voting</w:t>
      </w:r>
      <w:r>
        <w:rPr>
          <w:rFonts w:ascii="Trebuchet MS" w:hAnsi="Trebuchet MS"/>
        </w:rPr>
        <w:t xml:space="preserve">   </w:t>
      </w:r>
      <w:r w:rsidRPr="00EE30C8">
        <w:rPr>
          <w:rFonts w:ascii="Trebuchet MS" w:hAnsi="Trebuchet MS"/>
        </w:rPr>
        <w:t xml:space="preserve">  </w:t>
      </w:r>
      <w:r>
        <w:rPr>
          <w:rFonts w:ascii="Trebuchet MS" w:hAnsi="Trebuchet MS"/>
        </w:rPr>
        <w:t xml:space="preserve">   </w:t>
      </w:r>
      <w:r w:rsidRPr="00EE30C8">
        <w:rPr>
          <w:rFonts w:ascii="Trebuchet MS" w:hAnsi="Trebuchet MS"/>
        </w:rPr>
        <w:t>_</w:t>
      </w:r>
      <w:r>
        <w:rPr>
          <w:rFonts w:ascii="Trebuchet MS" w:hAnsi="Trebuchet MS"/>
        </w:rPr>
        <w:t>Aye</w:t>
      </w:r>
      <w:r w:rsidRPr="00EE30C8">
        <w:rPr>
          <w:rFonts w:ascii="Trebuchet MS" w:hAnsi="Trebuchet MS"/>
        </w:rPr>
        <w:t>_</w:t>
      </w:r>
    </w:p>
    <w:p w14:paraId="2856B444" w14:textId="77777777" w:rsidR="00D32E2F" w:rsidRPr="00EE30C8" w:rsidRDefault="00D32E2F" w:rsidP="00D32E2F">
      <w:pPr>
        <w:spacing w:after="80"/>
        <w:rPr>
          <w:rFonts w:ascii="Trebuchet MS" w:hAnsi="Trebuchet MS"/>
        </w:rPr>
      </w:pPr>
    </w:p>
    <w:p w14:paraId="214E4FAD" w14:textId="77777777" w:rsidR="00D32E2F" w:rsidRDefault="00D32E2F" w:rsidP="00D32E2F">
      <w:pPr>
        <w:spacing w:after="80"/>
        <w:rPr>
          <w:rFonts w:ascii="Trebuchet MS" w:hAnsi="Trebuchet MS"/>
        </w:rPr>
      </w:pPr>
      <w:r w:rsidRPr="00EE30C8">
        <w:rPr>
          <w:rFonts w:ascii="Trebuchet MS" w:hAnsi="Trebuchet MS"/>
        </w:rPr>
        <w:t xml:space="preserve">Mayor </w:t>
      </w:r>
      <w:r>
        <w:rPr>
          <w:rFonts w:ascii="Trebuchet MS" w:hAnsi="Trebuchet MS"/>
        </w:rPr>
        <w:t xml:space="preserve">Matviak </w:t>
      </w:r>
      <w:r w:rsidRPr="00EE30C8">
        <w:rPr>
          <w:rFonts w:ascii="Trebuchet MS" w:hAnsi="Trebuchet MS"/>
        </w:rPr>
        <w:t>voting</w:t>
      </w:r>
      <w:r>
        <w:rPr>
          <w:rFonts w:ascii="Trebuchet MS" w:hAnsi="Trebuchet MS"/>
        </w:rPr>
        <w:t xml:space="preserve">             </w:t>
      </w:r>
      <w:r w:rsidRPr="00EE30C8">
        <w:rPr>
          <w:rFonts w:ascii="Trebuchet MS" w:hAnsi="Trebuchet MS"/>
        </w:rPr>
        <w:t>_</w:t>
      </w:r>
      <w:r>
        <w:rPr>
          <w:rFonts w:ascii="Trebuchet MS" w:hAnsi="Trebuchet MS"/>
        </w:rPr>
        <w:t>Aye</w:t>
      </w:r>
      <w:r w:rsidRPr="00EE30C8">
        <w:rPr>
          <w:rFonts w:ascii="Trebuchet MS" w:hAnsi="Trebuchet MS"/>
        </w:rPr>
        <w:t>_</w:t>
      </w:r>
    </w:p>
    <w:p w14:paraId="54535173" w14:textId="77777777" w:rsidR="00D32E2F" w:rsidRDefault="00D32E2F" w:rsidP="00D32E2F">
      <w:pPr>
        <w:spacing w:after="80"/>
        <w:rPr>
          <w:rFonts w:ascii="Trebuchet MS" w:hAnsi="Trebuchet MS"/>
        </w:rPr>
      </w:pPr>
    </w:p>
    <w:p w14:paraId="1B688C0F" w14:textId="0741384F" w:rsidR="00D32E2F" w:rsidRDefault="00D32E2F" w:rsidP="00D32E2F">
      <w:pPr>
        <w:spacing w:after="80"/>
        <w:rPr>
          <w:rFonts w:ascii="Trebuchet MS" w:hAnsi="Trebuchet MS"/>
        </w:rPr>
      </w:pPr>
      <w:r>
        <w:rPr>
          <w:rFonts w:ascii="Trebuchet MS" w:hAnsi="Trebuchet MS"/>
        </w:rPr>
        <w:t xml:space="preserve">The motion passed by a vote of _5_ to _0_. </w:t>
      </w:r>
    </w:p>
    <w:p w14:paraId="6C19E52B" w14:textId="3879A4D9" w:rsidR="00D32E2F" w:rsidRDefault="00D32E2F" w:rsidP="00D32E2F">
      <w:pPr>
        <w:spacing w:after="80"/>
        <w:rPr>
          <w:rFonts w:ascii="Trebuchet MS" w:hAnsi="Trebuchet MS"/>
        </w:rPr>
      </w:pPr>
    </w:p>
    <w:p w14:paraId="14D1E8C7" w14:textId="6D5AF8DE" w:rsidR="00D32E2F" w:rsidRDefault="00D32E2F" w:rsidP="00D32E2F">
      <w:pPr>
        <w:spacing w:after="80"/>
        <w:rPr>
          <w:rFonts w:ascii="Trebuchet MS" w:hAnsi="Trebuchet MS"/>
        </w:rPr>
      </w:pPr>
      <w:r>
        <w:rPr>
          <w:rFonts w:ascii="Trebuchet MS" w:hAnsi="Trebuchet MS"/>
        </w:rPr>
        <w:t>Trustee Crawford inquired as to the Police Department being down foot patrols, Trustee Baker said he will discuss this with Police Chief Oliver tomorrow as they feel should still have foot patrols checking on business’s even if they are closed as the building may remain open.</w:t>
      </w:r>
    </w:p>
    <w:p w14:paraId="560A4A7E" w14:textId="63D8A8B3" w:rsidR="00FE654C" w:rsidRDefault="00FE654C" w:rsidP="00D32E2F">
      <w:pPr>
        <w:spacing w:after="80"/>
        <w:rPr>
          <w:rFonts w:ascii="Trebuchet MS" w:hAnsi="Trebuchet MS"/>
        </w:rPr>
      </w:pPr>
    </w:p>
    <w:p w14:paraId="09CCCE92" w14:textId="3E58D3F9" w:rsidR="00FE654C" w:rsidRDefault="00FE654C" w:rsidP="00D32E2F">
      <w:pPr>
        <w:spacing w:after="80"/>
        <w:rPr>
          <w:rFonts w:ascii="Trebuchet MS" w:hAnsi="Trebuchet MS"/>
        </w:rPr>
      </w:pPr>
      <w:r>
        <w:rPr>
          <w:rFonts w:ascii="Trebuchet MS" w:hAnsi="Trebuchet MS"/>
        </w:rPr>
        <w:t>Shane Nordberg from WWTP gave an update on the new wells. Will have results in a few weeks to be sent into the department of health. Everything looks good as of this point. States looking like 1 primary well and 1 secondary well. Trustee Crawford inquired if they will be using well as a backup, Shane discussed some concerns about crossing the river along with other considerations.</w:t>
      </w:r>
    </w:p>
    <w:p w14:paraId="0CD85971" w14:textId="77777777" w:rsidR="00EC2F0C" w:rsidRPr="00EC2F0C" w:rsidRDefault="00EC2F0C" w:rsidP="00EC2F0C">
      <w:pPr>
        <w:spacing w:after="200" w:line="276" w:lineRule="auto"/>
        <w:contextualSpacing/>
        <w:rPr>
          <w:rFonts w:cstheme="minorHAnsi"/>
          <w:sz w:val="28"/>
          <w:szCs w:val="28"/>
        </w:rPr>
      </w:pPr>
    </w:p>
    <w:p w14:paraId="07F98926" w14:textId="751875EA" w:rsidR="00EC2F0C" w:rsidRDefault="00EC2F0C" w:rsidP="00D03B69">
      <w:pPr>
        <w:spacing w:after="200" w:line="276" w:lineRule="auto"/>
        <w:contextualSpacing/>
        <w:rPr>
          <w:rFonts w:cstheme="minorHAnsi"/>
          <w:sz w:val="24"/>
          <w:szCs w:val="24"/>
        </w:rPr>
      </w:pPr>
      <w:r w:rsidRPr="00EC2F0C">
        <w:rPr>
          <w:rFonts w:cstheme="minorHAnsi"/>
          <w:sz w:val="24"/>
          <w:szCs w:val="24"/>
        </w:rPr>
        <w:t xml:space="preserve">Trustee </w:t>
      </w:r>
      <w:r w:rsidR="00FE654C">
        <w:rPr>
          <w:rFonts w:cstheme="minorHAnsi"/>
          <w:sz w:val="24"/>
          <w:szCs w:val="24"/>
        </w:rPr>
        <w:t xml:space="preserve">Tartaglia </w:t>
      </w:r>
      <w:r w:rsidRPr="00EC2F0C">
        <w:rPr>
          <w:rFonts w:cstheme="minorHAnsi"/>
          <w:sz w:val="24"/>
          <w:szCs w:val="24"/>
        </w:rPr>
        <w:t xml:space="preserve">moved, Trustee </w:t>
      </w:r>
      <w:r w:rsidR="00FE654C">
        <w:rPr>
          <w:rFonts w:cstheme="minorHAnsi"/>
          <w:sz w:val="24"/>
          <w:szCs w:val="24"/>
        </w:rPr>
        <w:t xml:space="preserve">Crawford </w:t>
      </w:r>
      <w:r w:rsidRPr="00EC2F0C">
        <w:rPr>
          <w:rFonts w:cstheme="minorHAnsi"/>
          <w:sz w:val="24"/>
          <w:szCs w:val="24"/>
        </w:rPr>
        <w:t>seconded the motion authorizing Shane Nordberg to roll over five (5) vacation days into the next fiscal year, which will be used before June 30, 2020.</w:t>
      </w:r>
      <w:r w:rsidR="00D03B69">
        <w:rPr>
          <w:rFonts w:cstheme="minorHAnsi"/>
          <w:sz w:val="24"/>
          <w:szCs w:val="24"/>
        </w:rPr>
        <w:t xml:space="preserve"> All Ayes, Carried.</w:t>
      </w:r>
    </w:p>
    <w:p w14:paraId="60781964" w14:textId="77777777" w:rsidR="00D03B69" w:rsidRPr="00EC2F0C" w:rsidRDefault="00D03B69" w:rsidP="00D03B69">
      <w:pPr>
        <w:spacing w:after="200" w:line="276" w:lineRule="auto"/>
        <w:contextualSpacing/>
        <w:rPr>
          <w:rFonts w:cstheme="minorHAnsi"/>
          <w:sz w:val="28"/>
          <w:szCs w:val="28"/>
        </w:rPr>
      </w:pPr>
    </w:p>
    <w:p w14:paraId="0551D720" w14:textId="35BFBD3A" w:rsidR="00EC2F0C" w:rsidRDefault="00EC2F0C" w:rsidP="00EC2F0C">
      <w:pPr>
        <w:spacing w:after="200" w:line="276" w:lineRule="auto"/>
        <w:contextualSpacing/>
        <w:rPr>
          <w:rFonts w:cstheme="minorHAnsi"/>
          <w:sz w:val="24"/>
          <w:szCs w:val="24"/>
        </w:rPr>
      </w:pPr>
      <w:r w:rsidRPr="00EC2F0C">
        <w:rPr>
          <w:rFonts w:cstheme="minorHAnsi"/>
          <w:sz w:val="24"/>
          <w:szCs w:val="24"/>
        </w:rPr>
        <w:t>Trustee</w:t>
      </w:r>
      <w:r w:rsidR="00FB3F3D">
        <w:rPr>
          <w:rFonts w:cstheme="minorHAnsi"/>
          <w:sz w:val="24"/>
          <w:szCs w:val="24"/>
        </w:rPr>
        <w:t xml:space="preserve"> Baker </w:t>
      </w:r>
      <w:r w:rsidRPr="00EC2F0C">
        <w:rPr>
          <w:rFonts w:cstheme="minorHAnsi"/>
          <w:sz w:val="24"/>
          <w:szCs w:val="24"/>
        </w:rPr>
        <w:t>moved, Trustee</w:t>
      </w:r>
      <w:r w:rsidR="00FB3F3D">
        <w:rPr>
          <w:rFonts w:cstheme="minorHAnsi"/>
          <w:sz w:val="24"/>
          <w:szCs w:val="24"/>
        </w:rPr>
        <w:t xml:space="preserve"> MacPherson sec</w:t>
      </w:r>
      <w:r w:rsidRPr="00EC2F0C">
        <w:rPr>
          <w:rFonts w:cstheme="minorHAnsi"/>
          <w:sz w:val="24"/>
          <w:szCs w:val="24"/>
        </w:rPr>
        <w:t xml:space="preserve">onded the motion authorizing Gary </w:t>
      </w:r>
      <w:proofErr w:type="spellStart"/>
      <w:r w:rsidRPr="00EC2F0C">
        <w:rPr>
          <w:rFonts w:cstheme="minorHAnsi"/>
          <w:sz w:val="24"/>
          <w:szCs w:val="24"/>
        </w:rPr>
        <w:t>Klindt</w:t>
      </w:r>
      <w:proofErr w:type="spellEnd"/>
      <w:r w:rsidRPr="00EC2F0C">
        <w:rPr>
          <w:rFonts w:cstheme="minorHAnsi"/>
          <w:sz w:val="24"/>
          <w:szCs w:val="24"/>
        </w:rPr>
        <w:t xml:space="preserve"> to roll over thirty-two (32) hours of vacation into the next fiscal year, which will be used before August 31, 2020.</w:t>
      </w:r>
      <w:r w:rsidR="00D03B69">
        <w:rPr>
          <w:rFonts w:cstheme="minorHAnsi"/>
          <w:sz w:val="24"/>
          <w:szCs w:val="24"/>
        </w:rPr>
        <w:t xml:space="preserve"> All Ayes, Carried.</w:t>
      </w:r>
    </w:p>
    <w:p w14:paraId="17CB35A3" w14:textId="77777777" w:rsidR="00747B18" w:rsidRPr="00EC2F0C" w:rsidRDefault="00747B18" w:rsidP="00EC2F0C">
      <w:pPr>
        <w:spacing w:after="200" w:line="276" w:lineRule="auto"/>
        <w:contextualSpacing/>
        <w:rPr>
          <w:rFonts w:cstheme="minorHAnsi"/>
          <w:sz w:val="28"/>
          <w:szCs w:val="28"/>
        </w:rPr>
      </w:pPr>
    </w:p>
    <w:p w14:paraId="2FB6A81D" w14:textId="28DA924E" w:rsidR="00EC2F0C" w:rsidRDefault="00EC2F0C" w:rsidP="00D03B69">
      <w:pPr>
        <w:spacing w:after="200" w:line="276" w:lineRule="auto"/>
        <w:contextualSpacing/>
        <w:rPr>
          <w:sz w:val="24"/>
          <w:szCs w:val="24"/>
        </w:rPr>
      </w:pPr>
      <w:r w:rsidRPr="00EC2F0C">
        <w:rPr>
          <w:sz w:val="24"/>
          <w:szCs w:val="24"/>
        </w:rPr>
        <w:lastRenderedPageBreak/>
        <w:t xml:space="preserve">Trustee </w:t>
      </w:r>
      <w:r w:rsidR="00FB3F3D">
        <w:rPr>
          <w:sz w:val="24"/>
          <w:szCs w:val="24"/>
        </w:rPr>
        <w:t>Tartaglia</w:t>
      </w:r>
      <w:r w:rsidRPr="00EC2F0C">
        <w:rPr>
          <w:sz w:val="24"/>
          <w:szCs w:val="24"/>
        </w:rPr>
        <w:t xml:space="preserve"> moved, Trustee </w:t>
      </w:r>
      <w:r w:rsidR="00FB3F3D">
        <w:rPr>
          <w:sz w:val="24"/>
          <w:szCs w:val="24"/>
        </w:rPr>
        <w:t>MacPherson</w:t>
      </w:r>
      <w:r w:rsidRPr="00EC2F0C">
        <w:rPr>
          <w:sz w:val="24"/>
          <w:szCs w:val="24"/>
        </w:rPr>
        <w:t xml:space="preserve"> seconded the motion awarding McFarland - Johnson as the Engineering Consultant for all Airport Capital Improvement Projects from 2020 to 2023 and a two (2) year extension if applicable.</w:t>
      </w:r>
      <w:r w:rsidR="00D03B69">
        <w:rPr>
          <w:sz w:val="24"/>
          <w:szCs w:val="24"/>
        </w:rPr>
        <w:t xml:space="preserve"> All Ayes, Carried.</w:t>
      </w:r>
    </w:p>
    <w:p w14:paraId="642B80EB" w14:textId="73FD9541" w:rsidR="00747B18" w:rsidRDefault="00747B18" w:rsidP="00D03B69">
      <w:pPr>
        <w:spacing w:after="200" w:line="276" w:lineRule="auto"/>
        <w:contextualSpacing/>
        <w:rPr>
          <w:sz w:val="24"/>
          <w:szCs w:val="24"/>
        </w:rPr>
      </w:pPr>
    </w:p>
    <w:p w14:paraId="6253CF4E" w14:textId="14F29397" w:rsidR="00747B18" w:rsidRDefault="00747B18" w:rsidP="00D03B69">
      <w:pPr>
        <w:spacing w:after="200" w:line="276" w:lineRule="auto"/>
        <w:contextualSpacing/>
        <w:rPr>
          <w:sz w:val="24"/>
          <w:szCs w:val="24"/>
        </w:rPr>
      </w:pPr>
      <w:r>
        <w:rPr>
          <w:sz w:val="24"/>
          <w:szCs w:val="24"/>
        </w:rPr>
        <w:t xml:space="preserve">Trustee Tartaglia gave an update on Recreation, per NYCOM opening the pool will be under the Governors recommendations. Trustee Tartaglia is recommending </w:t>
      </w:r>
      <w:r w:rsidR="00FE47B6">
        <w:rPr>
          <w:sz w:val="24"/>
          <w:szCs w:val="24"/>
        </w:rPr>
        <w:t>closing</w:t>
      </w:r>
      <w:r>
        <w:rPr>
          <w:sz w:val="24"/>
          <w:szCs w:val="24"/>
        </w:rPr>
        <w:t xml:space="preserve"> the pool for the summer as it </w:t>
      </w:r>
      <w:r w:rsidR="006718A6">
        <w:rPr>
          <w:sz w:val="24"/>
          <w:szCs w:val="24"/>
        </w:rPr>
        <w:t>would not</w:t>
      </w:r>
      <w:r>
        <w:rPr>
          <w:sz w:val="24"/>
          <w:szCs w:val="24"/>
        </w:rPr>
        <w:t xml:space="preserve"> happen until end of July. The Recreation director submitted a memo in regard</w:t>
      </w:r>
      <w:r w:rsidR="00FE47B6">
        <w:rPr>
          <w:sz w:val="24"/>
          <w:szCs w:val="24"/>
        </w:rPr>
        <w:t>.</w:t>
      </w:r>
      <w:r w:rsidR="00C43267">
        <w:rPr>
          <w:sz w:val="24"/>
          <w:szCs w:val="24"/>
        </w:rPr>
        <w:t xml:space="preserve"> No summer programs but hoping for the Fall soccer program.</w:t>
      </w:r>
    </w:p>
    <w:p w14:paraId="496D8EBB" w14:textId="0B098A3B" w:rsidR="00FE47B6" w:rsidRDefault="00FE47B6" w:rsidP="00D03B69">
      <w:pPr>
        <w:spacing w:after="200" w:line="276" w:lineRule="auto"/>
        <w:contextualSpacing/>
        <w:rPr>
          <w:sz w:val="24"/>
          <w:szCs w:val="24"/>
        </w:rPr>
      </w:pPr>
    </w:p>
    <w:p w14:paraId="0808BB4D" w14:textId="624AF0CA" w:rsidR="00FE47B6" w:rsidRDefault="00FE47B6" w:rsidP="00D03B69">
      <w:pPr>
        <w:spacing w:after="200" w:line="276" w:lineRule="auto"/>
        <w:contextualSpacing/>
        <w:rPr>
          <w:sz w:val="24"/>
          <w:szCs w:val="24"/>
        </w:rPr>
      </w:pPr>
      <w:r>
        <w:rPr>
          <w:sz w:val="24"/>
          <w:szCs w:val="24"/>
        </w:rPr>
        <w:t>Trustee Tartaglia moved, Trustee Crawford seconded the motion to close the pool for the 2020 summer. Need to keep it maintained for the summer to keep it in safe standing.  All Ayes, Carried</w:t>
      </w:r>
      <w:r w:rsidR="00C43267">
        <w:rPr>
          <w:sz w:val="24"/>
          <w:szCs w:val="24"/>
        </w:rPr>
        <w:t>.</w:t>
      </w:r>
    </w:p>
    <w:p w14:paraId="39DDD74D" w14:textId="77777777" w:rsidR="00747B18" w:rsidRPr="00EC2F0C" w:rsidRDefault="00747B18" w:rsidP="00D03B69">
      <w:pPr>
        <w:spacing w:after="200" w:line="276" w:lineRule="auto"/>
        <w:contextualSpacing/>
        <w:rPr>
          <w:b/>
          <w:bCs/>
          <w:sz w:val="28"/>
          <w:szCs w:val="28"/>
          <w:u w:val="single"/>
        </w:rPr>
      </w:pPr>
    </w:p>
    <w:p w14:paraId="70F93EE2" w14:textId="05658032" w:rsidR="00CA32DE" w:rsidRPr="008A10B7" w:rsidRDefault="00CA32DE" w:rsidP="00CA32DE">
      <w:pPr>
        <w:rPr>
          <w:rFonts w:cs="Arial"/>
          <w:sz w:val="24"/>
          <w:szCs w:val="24"/>
        </w:rPr>
      </w:pPr>
      <w:r w:rsidRPr="008A10B7">
        <w:rPr>
          <w:rFonts w:cs="Arial"/>
          <w:sz w:val="24"/>
          <w:szCs w:val="24"/>
        </w:rPr>
        <w:t>Trustee</w:t>
      </w:r>
      <w:r w:rsidR="00747B18">
        <w:rPr>
          <w:rFonts w:cs="Arial"/>
          <w:sz w:val="24"/>
          <w:szCs w:val="24"/>
        </w:rPr>
        <w:t xml:space="preserve"> </w:t>
      </w:r>
      <w:r w:rsidR="00C43267">
        <w:rPr>
          <w:rFonts w:cs="Arial"/>
          <w:sz w:val="24"/>
          <w:szCs w:val="24"/>
        </w:rPr>
        <w:t>Baker</w:t>
      </w:r>
      <w:r w:rsidR="00747B18">
        <w:rPr>
          <w:rFonts w:cs="Arial"/>
          <w:sz w:val="24"/>
          <w:szCs w:val="24"/>
        </w:rPr>
        <w:t xml:space="preserve"> </w:t>
      </w:r>
      <w:r w:rsidRPr="008A10B7">
        <w:rPr>
          <w:rFonts w:cs="Arial"/>
          <w:sz w:val="24"/>
          <w:szCs w:val="24"/>
        </w:rPr>
        <w:t>moved, Trustee</w:t>
      </w:r>
      <w:r w:rsidR="00C43267">
        <w:rPr>
          <w:rFonts w:cs="Arial"/>
          <w:sz w:val="24"/>
          <w:szCs w:val="24"/>
        </w:rPr>
        <w:t xml:space="preserve"> MacPherson</w:t>
      </w:r>
      <w:r w:rsidR="00EC2F0C">
        <w:rPr>
          <w:rFonts w:cs="Arial"/>
          <w:sz w:val="24"/>
          <w:szCs w:val="24"/>
        </w:rPr>
        <w:tab/>
      </w:r>
      <w:r w:rsidRPr="008A10B7">
        <w:rPr>
          <w:rFonts w:cs="Arial"/>
          <w:sz w:val="24"/>
          <w:szCs w:val="24"/>
        </w:rPr>
        <w:t xml:space="preserve">seconded a motion authorizing the Treasurer to pay </w:t>
      </w:r>
      <w:r w:rsidR="00A906BA">
        <w:rPr>
          <w:rFonts w:cs="Arial"/>
          <w:sz w:val="24"/>
          <w:szCs w:val="24"/>
        </w:rPr>
        <w:t xml:space="preserve">Abstract </w:t>
      </w:r>
      <w:r w:rsidR="00A74568">
        <w:rPr>
          <w:rFonts w:cs="Arial"/>
          <w:sz w:val="24"/>
          <w:szCs w:val="24"/>
        </w:rPr>
        <w:t>2</w:t>
      </w:r>
      <w:r w:rsidR="00EC2F0C">
        <w:rPr>
          <w:rFonts w:cs="Arial"/>
          <w:sz w:val="24"/>
          <w:szCs w:val="24"/>
        </w:rPr>
        <w:t>3</w:t>
      </w:r>
      <w:r w:rsidR="00A906BA">
        <w:rPr>
          <w:rFonts w:cs="Arial"/>
          <w:sz w:val="24"/>
          <w:szCs w:val="24"/>
        </w:rPr>
        <w:t>,</w:t>
      </w:r>
      <w:r w:rsidR="003D4452">
        <w:rPr>
          <w:rFonts w:cs="Arial"/>
          <w:sz w:val="24"/>
          <w:szCs w:val="24"/>
        </w:rPr>
        <w:t xml:space="preserve"> </w:t>
      </w:r>
      <w:r w:rsidR="00EC2F0C">
        <w:rPr>
          <w:rFonts w:cs="Arial"/>
          <w:sz w:val="24"/>
          <w:szCs w:val="24"/>
        </w:rPr>
        <w:t>May 11</w:t>
      </w:r>
      <w:r w:rsidR="00BF6272">
        <w:rPr>
          <w:rFonts w:cs="Arial"/>
          <w:sz w:val="24"/>
          <w:szCs w:val="24"/>
        </w:rPr>
        <w:t>,</w:t>
      </w:r>
      <w:r w:rsidR="001C3232">
        <w:rPr>
          <w:rFonts w:cs="Arial"/>
          <w:sz w:val="24"/>
          <w:szCs w:val="24"/>
        </w:rPr>
        <w:t xml:space="preserve"> 20</w:t>
      </w:r>
      <w:r w:rsidR="00444DDB">
        <w:rPr>
          <w:rFonts w:cs="Arial"/>
          <w:sz w:val="24"/>
          <w:szCs w:val="24"/>
        </w:rPr>
        <w:t>20</w:t>
      </w:r>
      <w:r w:rsidRPr="008A10B7">
        <w:rPr>
          <w:rFonts w:cs="Arial"/>
          <w:sz w:val="24"/>
          <w:szCs w:val="24"/>
        </w:rPr>
        <w:t xml:space="preserve"> audit from the following funds:</w:t>
      </w:r>
      <w:r w:rsidR="00A906BA">
        <w:rPr>
          <w:rFonts w:cs="Arial"/>
          <w:sz w:val="24"/>
          <w:szCs w:val="24"/>
        </w:rPr>
        <w:t xml:space="preserve"> </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0B9D7151" w:rsidR="005F7AF1" w:rsidRPr="008A10B7" w:rsidRDefault="00D03B69" w:rsidP="001C3232">
            <w:pPr>
              <w:jc w:val="center"/>
              <w:rPr>
                <w:sz w:val="24"/>
                <w:szCs w:val="24"/>
              </w:rPr>
            </w:pPr>
            <w:r>
              <w:rPr>
                <w:sz w:val="24"/>
                <w:szCs w:val="24"/>
              </w:rPr>
              <w:t>$41,227.46</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6C3472D8" w:rsidR="005F7AF1" w:rsidRPr="008A10B7" w:rsidRDefault="00D03B69" w:rsidP="00FF7819">
            <w:pPr>
              <w:jc w:val="center"/>
              <w:rPr>
                <w:sz w:val="24"/>
                <w:szCs w:val="24"/>
              </w:rPr>
            </w:pPr>
            <w:r>
              <w:rPr>
                <w:sz w:val="24"/>
                <w:szCs w:val="24"/>
              </w:rPr>
              <w:t>$6,697.79</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3772E350" w:rsidR="005F7AF1" w:rsidRPr="008A10B7" w:rsidRDefault="00D03B69" w:rsidP="00AA1E64">
            <w:pPr>
              <w:jc w:val="center"/>
              <w:rPr>
                <w:sz w:val="24"/>
                <w:szCs w:val="24"/>
              </w:rPr>
            </w:pPr>
            <w:r>
              <w:rPr>
                <w:sz w:val="24"/>
                <w:szCs w:val="24"/>
              </w:rPr>
              <w:t>$12,240.67</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763FCA18" w:rsidR="005F7AF1" w:rsidRPr="008A10B7" w:rsidRDefault="00D03B69" w:rsidP="005658FD">
            <w:pPr>
              <w:rPr>
                <w:sz w:val="24"/>
                <w:szCs w:val="24"/>
              </w:rPr>
            </w:pPr>
            <w:r>
              <w:rPr>
                <w:sz w:val="24"/>
                <w:szCs w:val="24"/>
              </w:rPr>
              <w:t xml:space="preserve">                               $296.62</w:t>
            </w:r>
          </w:p>
        </w:tc>
      </w:tr>
      <w:tr w:rsidR="008A10B7" w:rsidRPr="008A10B7" w14:paraId="1B8363A0" w14:textId="77777777" w:rsidTr="000E3DA5">
        <w:trPr>
          <w:trHeight w:val="212"/>
        </w:trPr>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0838F1B5" w:rsidR="005F7AF1" w:rsidRPr="008A10B7" w:rsidRDefault="00D03B69" w:rsidP="006976E1">
            <w:pPr>
              <w:rPr>
                <w:sz w:val="24"/>
                <w:szCs w:val="24"/>
              </w:rPr>
            </w:pPr>
            <w:r>
              <w:rPr>
                <w:sz w:val="24"/>
                <w:szCs w:val="24"/>
              </w:rPr>
              <w:t xml:space="preserve">                               $2,218.08</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471E6BD0" w:rsidR="005F7AF1" w:rsidRPr="008A10B7" w:rsidRDefault="005F7AF1" w:rsidP="005102B9">
            <w:pPr>
              <w:rPr>
                <w:sz w:val="24"/>
                <w:szCs w:val="24"/>
              </w:rPr>
            </w:pP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032D84E8" w14:textId="77777777" w:rsidR="005F7AF1" w:rsidRDefault="00D03B69" w:rsidP="001C3232">
            <w:pPr>
              <w:jc w:val="center"/>
              <w:rPr>
                <w:b/>
                <w:bCs/>
                <w:sz w:val="24"/>
                <w:szCs w:val="24"/>
              </w:rPr>
            </w:pPr>
            <w:r>
              <w:rPr>
                <w:b/>
                <w:bCs/>
                <w:sz w:val="24"/>
                <w:szCs w:val="24"/>
              </w:rPr>
              <w:t>$62,590.62</w:t>
            </w:r>
          </w:p>
          <w:p w14:paraId="61BD10DA" w14:textId="62A586B4" w:rsidR="00D03B69" w:rsidRPr="00DE0ECE" w:rsidRDefault="00D03B69" w:rsidP="001C3232">
            <w:pPr>
              <w:jc w:val="center"/>
              <w:rPr>
                <w:b/>
                <w:bCs/>
                <w:sz w:val="24"/>
                <w:szCs w:val="24"/>
              </w:rPr>
            </w:pPr>
          </w:p>
        </w:tc>
      </w:tr>
    </w:tbl>
    <w:p w14:paraId="3930A309" w14:textId="21F3B726" w:rsidR="00DA2315" w:rsidRDefault="00CA32DE">
      <w:pPr>
        <w:rPr>
          <w:rFonts w:cs="Arial"/>
        </w:rPr>
      </w:pPr>
      <w:r>
        <w:rPr>
          <w:rFonts w:cs="Arial"/>
        </w:rPr>
        <w:t xml:space="preserve">All Ayes, Carried. </w:t>
      </w:r>
    </w:p>
    <w:p w14:paraId="1C0177F8" w14:textId="77777777" w:rsidR="00893882" w:rsidRDefault="00893882" w:rsidP="001C5EF1">
      <w:pPr>
        <w:rPr>
          <w:sz w:val="24"/>
          <w:szCs w:val="24"/>
        </w:rPr>
      </w:pPr>
    </w:p>
    <w:p w14:paraId="32288227" w14:textId="30A640B8" w:rsidR="00BF6272" w:rsidRDefault="00097FE0" w:rsidP="001C5EF1">
      <w:pPr>
        <w:rPr>
          <w:sz w:val="24"/>
          <w:szCs w:val="24"/>
        </w:rPr>
      </w:pPr>
      <w:r>
        <w:rPr>
          <w:sz w:val="24"/>
          <w:szCs w:val="24"/>
        </w:rPr>
        <w:t xml:space="preserve">Trustee </w:t>
      </w:r>
      <w:r w:rsidR="00C43267">
        <w:rPr>
          <w:sz w:val="24"/>
          <w:szCs w:val="24"/>
        </w:rPr>
        <w:t>Tartaglia</w:t>
      </w:r>
      <w:r>
        <w:rPr>
          <w:sz w:val="24"/>
          <w:szCs w:val="24"/>
        </w:rPr>
        <w:t xml:space="preserve"> moved, Trustee </w:t>
      </w:r>
      <w:r w:rsidR="00E80FA1">
        <w:rPr>
          <w:sz w:val="24"/>
          <w:szCs w:val="24"/>
        </w:rPr>
        <w:t>Crawford</w:t>
      </w:r>
      <w:r>
        <w:rPr>
          <w:sz w:val="24"/>
          <w:szCs w:val="24"/>
        </w:rPr>
        <w:t xml:space="preserve"> seconded the motion to go into executive session</w:t>
      </w:r>
      <w:r w:rsidR="00360AC2">
        <w:rPr>
          <w:sz w:val="24"/>
          <w:szCs w:val="24"/>
        </w:rPr>
        <w:t xml:space="preserve"> at </w:t>
      </w:r>
      <w:r w:rsidR="00C43267">
        <w:rPr>
          <w:sz w:val="24"/>
          <w:szCs w:val="24"/>
        </w:rPr>
        <w:t>8:16</w:t>
      </w:r>
      <w:r w:rsidR="000E3DA5">
        <w:rPr>
          <w:sz w:val="24"/>
          <w:szCs w:val="24"/>
        </w:rPr>
        <w:t>pm</w:t>
      </w:r>
      <w:r w:rsidR="00360AC2">
        <w:rPr>
          <w:sz w:val="24"/>
          <w:szCs w:val="24"/>
        </w:rPr>
        <w:t xml:space="preserve"> to discuss</w:t>
      </w:r>
      <w:r w:rsidR="005A7517">
        <w:rPr>
          <w:sz w:val="24"/>
          <w:szCs w:val="24"/>
        </w:rPr>
        <w:t xml:space="preserve"> </w:t>
      </w:r>
      <w:r w:rsidR="00C43267">
        <w:rPr>
          <w:sz w:val="24"/>
          <w:szCs w:val="24"/>
        </w:rPr>
        <w:t>Bingo Inspector, DPW Superintendent, non-union employees and Village real estate</w:t>
      </w:r>
      <w:r w:rsidR="00E80FA1">
        <w:rPr>
          <w:sz w:val="24"/>
          <w:szCs w:val="24"/>
        </w:rPr>
        <w:t>,</w:t>
      </w:r>
      <w:r w:rsidR="003228FB">
        <w:rPr>
          <w:sz w:val="24"/>
          <w:szCs w:val="24"/>
        </w:rPr>
        <w:t xml:space="preserve"> </w:t>
      </w:r>
      <w:r w:rsidR="000E3DA5">
        <w:rPr>
          <w:sz w:val="24"/>
          <w:szCs w:val="24"/>
        </w:rPr>
        <w:t>Full Board</w:t>
      </w:r>
      <w:r w:rsidR="008014FE">
        <w:rPr>
          <w:sz w:val="24"/>
          <w:szCs w:val="24"/>
        </w:rPr>
        <w:t>,</w:t>
      </w:r>
      <w:r w:rsidR="000E3DA5">
        <w:rPr>
          <w:sz w:val="24"/>
          <w:szCs w:val="24"/>
        </w:rPr>
        <w:t xml:space="preserve"> Clerk/Treasurer invited to stay</w:t>
      </w:r>
      <w:r w:rsidR="00C43267">
        <w:rPr>
          <w:sz w:val="24"/>
          <w:szCs w:val="24"/>
        </w:rPr>
        <w:t xml:space="preserve"> for first part of executive session.</w:t>
      </w:r>
      <w:r w:rsidR="00360AC2">
        <w:rPr>
          <w:sz w:val="24"/>
          <w:szCs w:val="24"/>
        </w:rPr>
        <w:t xml:space="preserve">  All Ayes, Carried.</w:t>
      </w:r>
    </w:p>
    <w:p w14:paraId="7C5F0E10" w14:textId="5C130375" w:rsidR="003F2D88" w:rsidRDefault="003F2D88" w:rsidP="001C5EF1">
      <w:pPr>
        <w:rPr>
          <w:sz w:val="24"/>
          <w:szCs w:val="24"/>
        </w:rPr>
      </w:pPr>
    </w:p>
    <w:p w14:paraId="006314D9" w14:textId="19D8AC4D" w:rsidR="00A10071" w:rsidRDefault="003228FB" w:rsidP="001C5EF1">
      <w:pPr>
        <w:rPr>
          <w:sz w:val="24"/>
          <w:szCs w:val="24"/>
        </w:rPr>
      </w:pPr>
      <w:r>
        <w:rPr>
          <w:sz w:val="24"/>
          <w:szCs w:val="24"/>
        </w:rPr>
        <w:t xml:space="preserve">Trustee </w:t>
      </w:r>
      <w:r w:rsidR="00C43267">
        <w:rPr>
          <w:sz w:val="24"/>
          <w:szCs w:val="24"/>
        </w:rPr>
        <w:t xml:space="preserve">             </w:t>
      </w:r>
      <w:r w:rsidR="00A10071">
        <w:rPr>
          <w:sz w:val="24"/>
          <w:szCs w:val="24"/>
        </w:rPr>
        <w:t xml:space="preserve">moved, Trustee </w:t>
      </w:r>
      <w:r w:rsidR="00C43267">
        <w:rPr>
          <w:sz w:val="24"/>
          <w:szCs w:val="24"/>
        </w:rPr>
        <w:t xml:space="preserve">              </w:t>
      </w:r>
      <w:r w:rsidR="00A10071">
        <w:rPr>
          <w:sz w:val="24"/>
          <w:szCs w:val="24"/>
        </w:rPr>
        <w:t xml:space="preserve">seconded the motion to </w:t>
      </w:r>
      <w:r w:rsidR="00360AC2">
        <w:rPr>
          <w:sz w:val="24"/>
          <w:szCs w:val="24"/>
        </w:rPr>
        <w:t xml:space="preserve">leave executive session and return to regular session at </w:t>
      </w:r>
      <w:r w:rsidR="00C43267">
        <w:rPr>
          <w:sz w:val="24"/>
          <w:szCs w:val="24"/>
        </w:rPr>
        <w:t xml:space="preserve">      </w:t>
      </w:r>
      <w:r w:rsidR="008014FE">
        <w:rPr>
          <w:sz w:val="24"/>
          <w:szCs w:val="24"/>
        </w:rPr>
        <w:t>pm</w:t>
      </w:r>
      <w:r w:rsidR="00A10071">
        <w:rPr>
          <w:sz w:val="24"/>
          <w:szCs w:val="24"/>
        </w:rPr>
        <w:t>.    All Ayes, Carried.</w:t>
      </w:r>
    </w:p>
    <w:p w14:paraId="5D32BB90" w14:textId="7E527786" w:rsidR="00FB3F3D" w:rsidRDefault="00FB3F3D" w:rsidP="001C5EF1">
      <w:pPr>
        <w:rPr>
          <w:sz w:val="24"/>
          <w:szCs w:val="24"/>
        </w:rPr>
      </w:pPr>
    </w:p>
    <w:p w14:paraId="3CC04551" w14:textId="0F2B3B63" w:rsidR="00FB3F3D" w:rsidRDefault="00FB3F3D" w:rsidP="001C5EF1">
      <w:pPr>
        <w:rPr>
          <w:sz w:val="24"/>
          <w:szCs w:val="24"/>
        </w:rPr>
      </w:pPr>
      <w:r>
        <w:rPr>
          <w:sz w:val="24"/>
          <w:szCs w:val="24"/>
        </w:rPr>
        <w:t>Trustee Baker moved, Trustee Tartaglia seconded the motion to promote Brandon McEwan to Superintendent of Public Works effective June 8</w:t>
      </w:r>
      <w:r w:rsidRPr="00FB3F3D">
        <w:rPr>
          <w:sz w:val="24"/>
          <w:szCs w:val="24"/>
          <w:vertAlign w:val="superscript"/>
        </w:rPr>
        <w:t>th</w:t>
      </w:r>
      <w:r>
        <w:rPr>
          <w:sz w:val="24"/>
          <w:szCs w:val="24"/>
        </w:rPr>
        <w:t xml:space="preserve">, 2020 </w:t>
      </w:r>
      <w:proofErr w:type="gramStart"/>
      <w:r>
        <w:rPr>
          <w:sz w:val="24"/>
          <w:szCs w:val="24"/>
        </w:rPr>
        <w:t>as a result of</w:t>
      </w:r>
      <w:proofErr w:type="gramEnd"/>
      <w:r>
        <w:rPr>
          <w:sz w:val="24"/>
          <w:szCs w:val="24"/>
        </w:rPr>
        <w:t xml:space="preserve"> the upcoming retirement of the incumbent Superintendent. Salary will start at $24.74 per hour and health insurance will transfer over to the non-union plan starting July 01, 2020.  All Ayes, Carried.</w:t>
      </w:r>
    </w:p>
    <w:p w14:paraId="0891FE70" w14:textId="63DACE60" w:rsidR="00FB3F3D" w:rsidRDefault="00FB3F3D" w:rsidP="001C5EF1">
      <w:pPr>
        <w:rPr>
          <w:sz w:val="24"/>
          <w:szCs w:val="24"/>
        </w:rPr>
      </w:pPr>
    </w:p>
    <w:p w14:paraId="5C2C21D9" w14:textId="20CC33E4" w:rsidR="00FB3F3D" w:rsidRDefault="00FB3F3D" w:rsidP="001C5EF1">
      <w:pPr>
        <w:rPr>
          <w:sz w:val="24"/>
          <w:szCs w:val="24"/>
        </w:rPr>
      </w:pPr>
      <w:r>
        <w:rPr>
          <w:sz w:val="24"/>
          <w:szCs w:val="24"/>
        </w:rPr>
        <w:lastRenderedPageBreak/>
        <w:t>Trustee Baker moved, Trustee MacPherson seconded the motion to stop payment to Anth</w:t>
      </w:r>
      <w:r w:rsidR="00CE7259">
        <w:rPr>
          <w:sz w:val="24"/>
          <w:szCs w:val="24"/>
        </w:rPr>
        <w:t xml:space="preserve">ony Barber for monthly BINGO inspections, no games are being held at this time on account to the Governors Executive order in response to the </w:t>
      </w:r>
      <w:bookmarkStart w:id="0" w:name="_Hlk40945265"/>
      <w:r w:rsidR="00CE7259">
        <w:rPr>
          <w:sz w:val="24"/>
          <w:szCs w:val="24"/>
        </w:rPr>
        <w:t xml:space="preserve">COVID-19 </w:t>
      </w:r>
      <w:bookmarkEnd w:id="0"/>
      <w:r w:rsidR="00CE7259">
        <w:rPr>
          <w:sz w:val="24"/>
          <w:szCs w:val="24"/>
        </w:rPr>
        <w:t>pandemic until further notice.  All Ayes, Carried.</w:t>
      </w:r>
    </w:p>
    <w:p w14:paraId="54EF7CFB" w14:textId="029A8A25" w:rsidR="00CE7259" w:rsidRDefault="00CE7259" w:rsidP="001C5EF1">
      <w:pPr>
        <w:rPr>
          <w:sz w:val="24"/>
          <w:szCs w:val="24"/>
        </w:rPr>
      </w:pPr>
    </w:p>
    <w:p w14:paraId="7DB26290" w14:textId="768A7EB5" w:rsidR="00CE7259" w:rsidRDefault="00CE7259" w:rsidP="001C5EF1">
      <w:pPr>
        <w:rPr>
          <w:sz w:val="24"/>
          <w:szCs w:val="24"/>
        </w:rPr>
      </w:pPr>
      <w:r>
        <w:rPr>
          <w:sz w:val="24"/>
          <w:szCs w:val="24"/>
        </w:rPr>
        <w:t xml:space="preserve">Trustee Baker </w:t>
      </w:r>
      <w:proofErr w:type="gramStart"/>
      <w:r>
        <w:rPr>
          <w:sz w:val="24"/>
          <w:szCs w:val="24"/>
        </w:rPr>
        <w:t>moved,</w:t>
      </w:r>
      <w:proofErr w:type="gramEnd"/>
      <w:r>
        <w:rPr>
          <w:sz w:val="24"/>
          <w:szCs w:val="24"/>
        </w:rPr>
        <w:t xml:space="preserve"> Trustee Crawford seconded the motion to authorize a 2 percent increase to all non-union employees due to the COVID-19 pandemic effective June 01, 2020.  3 Ayes, 2 Nays (Trustee Tartaglia and Trustee MacPherson)</w:t>
      </w:r>
    </w:p>
    <w:p w14:paraId="28104A3D" w14:textId="13FCBDAF" w:rsidR="00E80FA1" w:rsidRDefault="00E80FA1" w:rsidP="001C5EF1">
      <w:pPr>
        <w:rPr>
          <w:sz w:val="24"/>
          <w:szCs w:val="24"/>
        </w:rPr>
      </w:pPr>
    </w:p>
    <w:p w14:paraId="26782A95" w14:textId="474B591B" w:rsidR="00360AC2" w:rsidRDefault="00360AC2" w:rsidP="005F7AF1">
      <w:r>
        <w:t xml:space="preserve">Trustee </w:t>
      </w:r>
      <w:r w:rsidR="00E80FA1">
        <w:t>Baker</w:t>
      </w:r>
      <w:r>
        <w:t xml:space="preserve"> moved, Trustee </w:t>
      </w:r>
      <w:r w:rsidR="00C43267">
        <w:t>Tartaglia</w:t>
      </w:r>
      <w:r>
        <w:t xml:space="preserve"> seconded the motion to adjourn the meeting at </w:t>
      </w:r>
      <w:r w:rsidR="00C43267">
        <w:t>9:30</w:t>
      </w:r>
      <w:r w:rsidR="005A7517">
        <w:t xml:space="preserve"> </w:t>
      </w:r>
      <w:r w:rsidR="008014FE">
        <w:t>pm</w:t>
      </w:r>
      <w:r>
        <w:t>.  All Ayes, Carried.</w:t>
      </w:r>
    </w:p>
    <w:p w14:paraId="386437E5" w14:textId="77C11C10" w:rsidR="00360AC2" w:rsidRDefault="00360AC2" w:rsidP="005F7AF1"/>
    <w:p w14:paraId="465E83C7" w14:textId="32F24DC6" w:rsidR="00360AC2" w:rsidRDefault="00360AC2" w:rsidP="005F7AF1"/>
    <w:p w14:paraId="149E6EA9" w14:textId="77777777" w:rsidR="00360AC2" w:rsidRDefault="00360AC2"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515D412C" w:rsidR="008C662B" w:rsidRDefault="00360AC2">
      <w:pPr>
        <w:jc w:val="right"/>
      </w:pPr>
      <w:r>
        <w:rPr>
          <w:rFonts w:ascii="Times New Roman" w:hAnsi="Times New Roman"/>
          <w:color w:val="000000"/>
          <w:sz w:val="24"/>
          <w:szCs w:val="24"/>
        </w:rPr>
        <w:t>Sheena Dorsey</w:t>
      </w:r>
      <w:r w:rsidR="00447190">
        <w:rPr>
          <w:rFonts w:ascii="Times New Roman" w:hAnsi="Times New Roman"/>
          <w:color w:val="000000"/>
          <w:sz w:val="24"/>
          <w:szCs w:val="24"/>
        </w:rPr>
        <w:t xml:space="preserve">, Village </w:t>
      </w:r>
      <w:r>
        <w:rPr>
          <w:rFonts w:ascii="Times New Roman" w:hAnsi="Times New Roman"/>
          <w:color w:val="000000"/>
          <w:sz w:val="24"/>
          <w:szCs w:val="24"/>
        </w:rPr>
        <w:t>Clerk/</w:t>
      </w:r>
      <w:r w:rsidR="00FE7259">
        <w:rPr>
          <w:rFonts w:ascii="Times New Roman" w:hAnsi="Times New Roman"/>
          <w:color w:val="000000"/>
          <w:sz w:val="24"/>
          <w:szCs w:val="24"/>
        </w:rPr>
        <w:t>Treasurer</w:t>
      </w:r>
    </w:p>
    <w:sectPr w:rsidR="008C662B" w:rsidSect="00460D61">
      <w:headerReference w:type="default" r:id="rId8"/>
      <w:footerReference w:type="default" r:id="rId9"/>
      <w:pgSz w:w="12240" w:h="15840"/>
      <w:pgMar w:top="480" w:right="1440" w:bottom="108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D87" w14:textId="77777777" w:rsidR="00AE27C5" w:rsidRDefault="00AE27C5" w:rsidP="00B803D7">
      <w:r>
        <w:separator/>
      </w:r>
    </w:p>
  </w:endnote>
  <w:endnote w:type="continuationSeparator" w:id="0">
    <w:p w14:paraId="1DC8D3EF" w14:textId="77777777" w:rsidR="00AE27C5" w:rsidRDefault="00AE27C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xica">
    <w:panose1 w:val="00000000000000000000"/>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5889" w14:textId="77777777" w:rsidR="00AE27C5" w:rsidRDefault="00AE27C5">
    <w:pPr>
      <w:spacing w:line="240" w:lineRule="exact"/>
    </w:pPr>
  </w:p>
  <w:p w14:paraId="5FAB581C" w14:textId="21A9D04A" w:rsidR="00AE27C5" w:rsidRDefault="00AE27C5" w:rsidP="009F0B25">
    <w:pPr>
      <w:framePr w:w="9361" w:h="540" w:hRule="exact" w:wrap="notBeside" w:vAnchor="text" w:hAnchor="text" w:x="1" w:y="211"/>
      <w:jc w:val="center"/>
    </w:pPr>
    <w:r>
      <w:fldChar w:fldCharType="begin"/>
    </w:r>
    <w:r>
      <w:instrText xml:space="preserve">PAGE </w:instrText>
    </w:r>
    <w:r>
      <w:fldChar w:fldCharType="separate"/>
    </w:r>
    <w:r>
      <w:rPr>
        <w:noProof/>
      </w:rPr>
      <w:t>3</w:t>
    </w:r>
    <w:r>
      <w:fldChar w:fldCharType="end"/>
    </w:r>
  </w:p>
  <w:p w14:paraId="4B6009EE" w14:textId="77777777" w:rsidR="00AE27C5" w:rsidRDefault="00AE2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2C11D" w14:textId="77777777" w:rsidR="00AE27C5" w:rsidRDefault="00AE27C5" w:rsidP="00B803D7">
      <w:r>
        <w:separator/>
      </w:r>
    </w:p>
  </w:footnote>
  <w:footnote w:type="continuationSeparator" w:id="0">
    <w:p w14:paraId="4191AE88" w14:textId="77777777" w:rsidR="00AE27C5" w:rsidRDefault="00AE27C5" w:rsidP="00B8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345" w14:textId="77777777" w:rsidR="00AE27C5" w:rsidRDefault="00AE27C5" w:rsidP="008340C6">
    <w:pPr>
      <w:pStyle w:val="Header"/>
      <w:jc w:val="center"/>
      <w:rPr>
        <w:u w:val="single"/>
      </w:rPr>
    </w:pPr>
    <w:r>
      <w:rPr>
        <w:u w:val="single"/>
      </w:rPr>
      <w:t>Village of Sidney</w:t>
    </w:r>
  </w:p>
  <w:p w14:paraId="2003C674" w14:textId="77777777" w:rsidR="00AE27C5" w:rsidRDefault="00AE27C5" w:rsidP="008340C6">
    <w:pPr>
      <w:pStyle w:val="Header"/>
      <w:rPr>
        <w:u w:val="single"/>
      </w:rPr>
    </w:pPr>
  </w:p>
  <w:p w14:paraId="4BE1264F" w14:textId="32446876" w:rsidR="00AE27C5" w:rsidRDefault="00AE27C5" w:rsidP="008340C6">
    <w:pPr>
      <w:pStyle w:val="Header"/>
    </w:pPr>
    <w:r>
      <w:t>BOARD MEETING</w:t>
    </w:r>
    <w:r>
      <w:tab/>
      <w:t>MINUTES</w:t>
    </w:r>
    <w:r>
      <w:tab/>
    </w:r>
    <w:r w:rsidR="005E451B">
      <w:t>May 11</w:t>
    </w:r>
    <w:r w:rsidR="00BE7A8A">
      <w:t>, 2020</w:t>
    </w:r>
  </w:p>
  <w:p w14:paraId="43678D4E" w14:textId="77777777" w:rsidR="00AE27C5" w:rsidRPr="008340C6" w:rsidRDefault="00AE27C5" w:rsidP="009F0B25">
    <w:pPr>
      <w:pStyle w:val="Header"/>
      <w:pBdr>
        <w:bottom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15:restartNumberingAfterBreak="0">
    <w:nsid w:val="09E014B7"/>
    <w:multiLevelType w:val="hybridMultilevel"/>
    <w:tmpl w:val="DD467E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3" w15:restartNumberingAfterBreak="0">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93910"/>
    <w:multiLevelType w:val="hybridMultilevel"/>
    <w:tmpl w:val="92F6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6" w15:restartNumberingAfterBreak="0">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7" w15:restartNumberingAfterBreak="0">
    <w:nsid w:val="5A425376"/>
    <w:multiLevelType w:val="hybridMultilevel"/>
    <w:tmpl w:val="21EE2CB2"/>
    <w:lvl w:ilvl="0" w:tplc="021EA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9" w15:restartNumberingAfterBreak="0">
    <w:nsid w:val="5E855AF5"/>
    <w:multiLevelType w:val="hybridMultilevel"/>
    <w:tmpl w:val="A378CB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958F9"/>
    <w:multiLevelType w:val="hybridMultilevel"/>
    <w:tmpl w:val="E14EF810"/>
    <w:lvl w:ilvl="0" w:tplc="1E1A30F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12" w15:restartNumberingAfterBreak="0">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11"/>
  </w:num>
  <w:num w:numId="3">
    <w:abstractNumId w:val="2"/>
  </w:num>
  <w:num w:numId="4">
    <w:abstractNumId w:val="12"/>
  </w:num>
  <w:num w:numId="5">
    <w:abstractNumId w:val="6"/>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D7"/>
    <w:rsid w:val="00000494"/>
    <w:rsid w:val="00000FBC"/>
    <w:rsid w:val="00001B66"/>
    <w:rsid w:val="000067C3"/>
    <w:rsid w:val="00011764"/>
    <w:rsid w:val="00011B8F"/>
    <w:rsid w:val="00012CF0"/>
    <w:rsid w:val="00016987"/>
    <w:rsid w:val="00017C3B"/>
    <w:rsid w:val="00023154"/>
    <w:rsid w:val="00025057"/>
    <w:rsid w:val="00026F27"/>
    <w:rsid w:val="00031397"/>
    <w:rsid w:val="000347C3"/>
    <w:rsid w:val="00034DEC"/>
    <w:rsid w:val="000366AD"/>
    <w:rsid w:val="00037564"/>
    <w:rsid w:val="00037BB4"/>
    <w:rsid w:val="00041374"/>
    <w:rsid w:val="00041ED7"/>
    <w:rsid w:val="00042083"/>
    <w:rsid w:val="000433F3"/>
    <w:rsid w:val="00043743"/>
    <w:rsid w:val="00044204"/>
    <w:rsid w:val="00045580"/>
    <w:rsid w:val="00045F6F"/>
    <w:rsid w:val="00046075"/>
    <w:rsid w:val="000460BF"/>
    <w:rsid w:val="00047EAE"/>
    <w:rsid w:val="000503FC"/>
    <w:rsid w:val="00051174"/>
    <w:rsid w:val="00051E45"/>
    <w:rsid w:val="00052FB7"/>
    <w:rsid w:val="00054060"/>
    <w:rsid w:val="00060DC7"/>
    <w:rsid w:val="0006500E"/>
    <w:rsid w:val="00065A84"/>
    <w:rsid w:val="00071824"/>
    <w:rsid w:val="00072024"/>
    <w:rsid w:val="00072C33"/>
    <w:rsid w:val="00073DC1"/>
    <w:rsid w:val="000743D0"/>
    <w:rsid w:val="00074D02"/>
    <w:rsid w:val="000754F7"/>
    <w:rsid w:val="0007574C"/>
    <w:rsid w:val="00075908"/>
    <w:rsid w:val="00080FEB"/>
    <w:rsid w:val="00082747"/>
    <w:rsid w:val="00082967"/>
    <w:rsid w:val="0008685C"/>
    <w:rsid w:val="0008723F"/>
    <w:rsid w:val="00090779"/>
    <w:rsid w:val="00093F6D"/>
    <w:rsid w:val="000949DC"/>
    <w:rsid w:val="00095977"/>
    <w:rsid w:val="00096521"/>
    <w:rsid w:val="0009659B"/>
    <w:rsid w:val="00096A48"/>
    <w:rsid w:val="00096BBA"/>
    <w:rsid w:val="000971B9"/>
    <w:rsid w:val="00097FE0"/>
    <w:rsid w:val="000A0E82"/>
    <w:rsid w:val="000A1A2F"/>
    <w:rsid w:val="000A1E1F"/>
    <w:rsid w:val="000A4A02"/>
    <w:rsid w:val="000A4CE4"/>
    <w:rsid w:val="000B2339"/>
    <w:rsid w:val="000B264F"/>
    <w:rsid w:val="000B4561"/>
    <w:rsid w:val="000B470C"/>
    <w:rsid w:val="000B4B84"/>
    <w:rsid w:val="000B5748"/>
    <w:rsid w:val="000B5768"/>
    <w:rsid w:val="000B7030"/>
    <w:rsid w:val="000C578E"/>
    <w:rsid w:val="000C69CC"/>
    <w:rsid w:val="000D1411"/>
    <w:rsid w:val="000D259C"/>
    <w:rsid w:val="000D3B96"/>
    <w:rsid w:val="000D755A"/>
    <w:rsid w:val="000D7CA1"/>
    <w:rsid w:val="000E051A"/>
    <w:rsid w:val="000E0ED3"/>
    <w:rsid w:val="000E1692"/>
    <w:rsid w:val="000E1C63"/>
    <w:rsid w:val="000E248E"/>
    <w:rsid w:val="000E357A"/>
    <w:rsid w:val="000E3DA5"/>
    <w:rsid w:val="000E4739"/>
    <w:rsid w:val="000E5899"/>
    <w:rsid w:val="000E6432"/>
    <w:rsid w:val="000E644B"/>
    <w:rsid w:val="000E6FCF"/>
    <w:rsid w:val="000E77D5"/>
    <w:rsid w:val="000E7C57"/>
    <w:rsid w:val="000F580C"/>
    <w:rsid w:val="000F6AC2"/>
    <w:rsid w:val="000F796D"/>
    <w:rsid w:val="001031A6"/>
    <w:rsid w:val="001059A9"/>
    <w:rsid w:val="0010644E"/>
    <w:rsid w:val="0011025A"/>
    <w:rsid w:val="00114CEF"/>
    <w:rsid w:val="00115964"/>
    <w:rsid w:val="00115ED3"/>
    <w:rsid w:val="00116C40"/>
    <w:rsid w:val="001207F0"/>
    <w:rsid w:val="00122F3A"/>
    <w:rsid w:val="00126B53"/>
    <w:rsid w:val="001300B5"/>
    <w:rsid w:val="00130F3F"/>
    <w:rsid w:val="00136626"/>
    <w:rsid w:val="0013721E"/>
    <w:rsid w:val="00137456"/>
    <w:rsid w:val="0014004D"/>
    <w:rsid w:val="001408BE"/>
    <w:rsid w:val="001419AD"/>
    <w:rsid w:val="00143646"/>
    <w:rsid w:val="00143C36"/>
    <w:rsid w:val="001451E6"/>
    <w:rsid w:val="00146891"/>
    <w:rsid w:val="001471C6"/>
    <w:rsid w:val="001475A9"/>
    <w:rsid w:val="00147771"/>
    <w:rsid w:val="001524CA"/>
    <w:rsid w:val="0015386D"/>
    <w:rsid w:val="00154E72"/>
    <w:rsid w:val="001558F7"/>
    <w:rsid w:val="001561F0"/>
    <w:rsid w:val="001568A2"/>
    <w:rsid w:val="00156E82"/>
    <w:rsid w:val="00161292"/>
    <w:rsid w:val="00161C6A"/>
    <w:rsid w:val="0016289C"/>
    <w:rsid w:val="0016550C"/>
    <w:rsid w:val="00166806"/>
    <w:rsid w:val="00167255"/>
    <w:rsid w:val="001672EE"/>
    <w:rsid w:val="0017038E"/>
    <w:rsid w:val="00171C15"/>
    <w:rsid w:val="00173705"/>
    <w:rsid w:val="001744EC"/>
    <w:rsid w:val="00177F83"/>
    <w:rsid w:val="001819D7"/>
    <w:rsid w:val="00181F3A"/>
    <w:rsid w:val="0018394B"/>
    <w:rsid w:val="0018532C"/>
    <w:rsid w:val="0018589A"/>
    <w:rsid w:val="0018757C"/>
    <w:rsid w:val="001932FB"/>
    <w:rsid w:val="001933D5"/>
    <w:rsid w:val="001937E7"/>
    <w:rsid w:val="00193C67"/>
    <w:rsid w:val="001955E6"/>
    <w:rsid w:val="001963B4"/>
    <w:rsid w:val="001971EB"/>
    <w:rsid w:val="00197ACB"/>
    <w:rsid w:val="001A1FA4"/>
    <w:rsid w:val="001A25E8"/>
    <w:rsid w:val="001A2899"/>
    <w:rsid w:val="001A2ECD"/>
    <w:rsid w:val="001A4B33"/>
    <w:rsid w:val="001B1587"/>
    <w:rsid w:val="001B22D5"/>
    <w:rsid w:val="001B331C"/>
    <w:rsid w:val="001B38AC"/>
    <w:rsid w:val="001B730C"/>
    <w:rsid w:val="001C011A"/>
    <w:rsid w:val="001C1580"/>
    <w:rsid w:val="001C19E3"/>
    <w:rsid w:val="001C2726"/>
    <w:rsid w:val="001C3232"/>
    <w:rsid w:val="001C35DD"/>
    <w:rsid w:val="001C4053"/>
    <w:rsid w:val="001C45C2"/>
    <w:rsid w:val="001C5EF1"/>
    <w:rsid w:val="001C62DD"/>
    <w:rsid w:val="001D0C89"/>
    <w:rsid w:val="001D267D"/>
    <w:rsid w:val="001D36BA"/>
    <w:rsid w:val="001D5FED"/>
    <w:rsid w:val="001E14DC"/>
    <w:rsid w:val="001E2BE5"/>
    <w:rsid w:val="001E30A8"/>
    <w:rsid w:val="001E4F7E"/>
    <w:rsid w:val="001E59CC"/>
    <w:rsid w:val="001E728C"/>
    <w:rsid w:val="001F22D3"/>
    <w:rsid w:val="001F2B9B"/>
    <w:rsid w:val="001F3B71"/>
    <w:rsid w:val="001F5393"/>
    <w:rsid w:val="001F7EB8"/>
    <w:rsid w:val="00201827"/>
    <w:rsid w:val="0020389A"/>
    <w:rsid w:val="0020670B"/>
    <w:rsid w:val="00206B43"/>
    <w:rsid w:val="0021093C"/>
    <w:rsid w:val="00210BD9"/>
    <w:rsid w:val="00211373"/>
    <w:rsid w:val="00211DD3"/>
    <w:rsid w:val="002122B2"/>
    <w:rsid w:val="00213A52"/>
    <w:rsid w:val="0021548D"/>
    <w:rsid w:val="002160AC"/>
    <w:rsid w:val="0021743F"/>
    <w:rsid w:val="00221C39"/>
    <w:rsid w:val="00225E3D"/>
    <w:rsid w:val="00226D20"/>
    <w:rsid w:val="00232660"/>
    <w:rsid w:val="002405D8"/>
    <w:rsid w:val="00241675"/>
    <w:rsid w:val="002432E9"/>
    <w:rsid w:val="002433BF"/>
    <w:rsid w:val="00244208"/>
    <w:rsid w:val="002455C0"/>
    <w:rsid w:val="00246828"/>
    <w:rsid w:val="0024699E"/>
    <w:rsid w:val="00250BBA"/>
    <w:rsid w:val="00250C1F"/>
    <w:rsid w:val="00254F58"/>
    <w:rsid w:val="00261F57"/>
    <w:rsid w:val="0026201B"/>
    <w:rsid w:val="0026494F"/>
    <w:rsid w:val="00266468"/>
    <w:rsid w:val="00274662"/>
    <w:rsid w:val="0027515E"/>
    <w:rsid w:val="002767DF"/>
    <w:rsid w:val="00276FD4"/>
    <w:rsid w:val="002773B2"/>
    <w:rsid w:val="002829C2"/>
    <w:rsid w:val="00282ABE"/>
    <w:rsid w:val="00284B8A"/>
    <w:rsid w:val="002854C0"/>
    <w:rsid w:val="00290EB2"/>
    <w:rsid w:val="002A00F3"/>
    <w:rsid w:val="002A158F"/>
    <w:rsid w:val="002A1782"/>
    <w:rsid w:val="002A20AA"/>
    <w:rsid w:val="002A2FE4"/>
    <w:rsid w:val="002A3F69"/>
    <w:rsid w:val="002A4D94"/>
    <w:rsid w:val="002A4FE6"/>
    <w:rsid w:val="002A5703"/>
    <w:rsid w:val="002A5ECE"/>
    <w:rsid w:val="002A6DE6"/>
    <w:rsid w:val="002B127F"/>
    <w:rsid w:val="002B2E03"/>
    <w:rsid w:val="002B7513"/>
    <w:rsid w:val="002C16E0"/>
    <w:rsid w:val="002C506E"/>
    <w:rsid w:val="002C5F8F"/>
    <w:rsid w:val="002C666E"/>
    <w:rsid w:val="002C677A"/>
    <w:rsid w:val="002C68A9"/>
    <w:rsid w:val="002C6D7C"/>
    <w:rsid w:val="002D1B21"/>
    <w:rsid w:val="002D1EDB"/>
    <w:rsid w:val="002D5B95"/>
    <w:rsid w:val="002D65E2"/>
    <w:rsid w:val="002D790E"/>
    <w:rsid w:val="002E057A"/>
    <w:rsid w:val="002E064D"/>
    <w:rsid w:val="002E500A"/>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1124"/>
    <w:rsid w:val="00312A2D"/>
    <w:rsid w:val="003132CE"/>
    <w:rsid w:val="00316250"/>
    <w:rsid w:val="0031704E"/>
    <w:rsid w:val="0031743F"/>
    <w:rsid w:val="003228FB"/>
    <w:rsid w:val="0032342F"/>
    <w:rsid w:val="003246BE"/>
    <w:rsid w:val="00331AEB"/>
    <w:rsid w:val="00331E65"/>
    <w:rsid w:val="003323DB"/>
    <w:rsid w:val="003331F0"/>
    <w:rsid w:val="0033423A"/>
    <w:rsid w:val="00344CF5"/>
    <w:rsid w:val="00344FF5"/>
    <w:rsid w:val="00345016"/>
    <w:rsid w:val="003459D0"/>
    <w:rsid w:val="003477AE"/>
    <w:rsid w:val="00350562"/>
    <w:rsid w:val="003509C1"/>
    <w:rsid w:val="00350C70"/>
    <w:rsid w:val="003547DE"/>
    <w:rsid w:val="003550CB"/>
    <w:rsid w:val="00356917"/>
    <w:rsid w:val="00360AC2"/>
    <w:rsid w:val="003613A5"/>
    <w:rsid w:val="00365968"/>
    <w:rsid w:val="00365F76"/>
    <w:rsid w:val="003661CB"/>
    <w:rsid w:val="00366AF0"/>
    <w:rsid w:val="00367845"/>
    <w:rsid w:val="00372698"/>
    <w:rsid w:val="00375122"/>
    <w:rsid w:val="00375809"/>
    <w:rsid w:val="00375A1D"/>
    <w:rsid w:val="0037675B"/>
    <w:rsid w:val="00376BAE"/>
    <w:rsid w:val="00377B48"/>
    <w:rsid w:val="00382074"/>
    <w:rsid w:val="0038326A"/>
    <w:rsid w:val="00385BFE"/>
    <w:rsid w:val="003913B1"/>
    <w:rsid w:val="00391913"/>
    <w:rsid w:val="00391BF2"/>
    <w:rsid w:val="00392249"/>
    <w:rsid w:val="0039301B"/>
    <w:rsid w:val="0039304B"/>
    <w:rsid w:val="0039392E"/>
    <w:rsid w:val="00393BB5"/>
    <w:rsid w:val="00395690"/>
    <w:rsid w:val="00395FD9"/>
    <w:rsid w:val="00396C9D"/>
    <w:rsid w:val="003975E9"/>
    <w:rsid w:val="00397B52"/>
    <w:rsid w:val="003A01B7"/>
    <w:rsid w:val="003A564C"/>
    <w:rsid w:val="003B21B2"/>
    <w:rsid w:val="003B24FE"/>
    <w:rsid w:val="003B2B7D"/>
    <w:rsid w:val="003B5932"/>
    <w:rsid w:val="003C7D94"/>
    <w:rsid w:val="003D07D5"/>
    <w:rsid w:val="003D376C"/>
    <w:rsid w:val="003D4168"/>
    <w:rsid w:val="003D4452"/>
    <w:rsid w:val="003D5C52"/>
    <w:rsid w:val="003D7A6E"/>
    <w:rsid w:val="003E12AF"/>
    <w:rsid w:val="003E32C2"/>
    <w:rsid w:val="003E403B"/>
    <w:rsid w:val="003E5622"/>
    <w:rsid w:val="003E6DC0"/>
    <w:rsid w:val="003E77F8"/>
    <w:rsid w:val="003F0E2D"/>
    <w:rsid w:val="003F2D88"/>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36A3"/>
    <w:rsid w:val="004246B1"/>
    <w:rsid w:val="00424E01"/>
    <w:rsid w:val="004272A2"/>
    <w:rsid w:val="00427BC1"/>
    <w:rsid w:val="00427F45"/>
    <w:rsid w:val="0043029E"/>
    <w:rsid w:val="004304DC"/>
    <w:rsid w:val="00431018"/>
    <w:rsid w:val="0043523E"/>
    <w:rsid w:val="00437D30"/>
    <w:rsid w:val="00440416"/>
    <w:rsid w:val="004412BB"/>
    <w:rsid w:val="004413B6"/>
    <w:rsid w:val="00441C8B"/>
    <w:rsid w:val="00443008"/>
    <w:rsid w:val="00444DDB"/>
    <w:rsid w:val="004466BC"/>
    <w:rsid w:val="00446975"/>
    <w:rsid w:val="00447190"/>
    <w:rsid w:val="00447A93"/>
    <w:rsid w:val="00452B47"/>
    <w:rsid w:val="0045399B"/>
    <w:rsid w:val="00453C4B"/>
    <w:rsid w:val="00453EA8"/>
    <w:rsid w:val="004547ED"/>
    <w:rsid w:val="00454C93"/>
    <w:rsid w:val="0045649E"/>
    <w:rsid w:val="00457B89"/>
    <w:rsid w:val="00460D61"/>
    <w:rsid w:val="00461735"/>
    <w:rsid w:val="00463254"/>
    <w:rsid w:val="00463ED9"/>
    <w:rsid w:val="00471B47"/>
    <w:rsid w:val="00471CC1"/>
    <w:rsid w:val="00473DEB"/>
    <w:rsid w:val="004765FF"/>
    <w:rsid w:val="00476766"/>
    <w:rsid w:val="004831D4"/>
    <w:rsid w:val="00483453"/>
    <w:rsid w:val="00483C16"/>
    <w:rsid w:val="004908AD"/>
    <w:rsid w:val="00491B18"/>
    <w:rsid w:val="00492311"/>
    <w:rsid w:val="004933E7"/>
    <w:rsid w:val="004A25AE"/>
    <w:rsid w:val="004A26FC"/>
    <w:rsid w:val="004A3A81"/>
    <w:rsid w:val="004A3AC9"/>
    <w:rsid w:val="004A47DA"/>
    <w:rsid w:val="004A5564"/>
    <w:rsid w:val="004A6200"/>
    <w:rsid w:val="004B0345"/>
    <w:rsid w:val="004B1439"/>
    <w:rsid w:val="004B44A9"/>
    <w:rsid w:val="004C0C50"/>
    <w:rsid w:val="004C1419"/>
    <w:rsid w:val="004C492E"/>
    <w:rsid w:val="004C4F38"/>
    <w:rsid w:val="004C5144"/>
    <w:rsid w:val="004C5F59"/>
    <w:rsid w:val="004C66F1"/>
    <w:rsid w:val="004C721A"/>
    <w:rsid w:val="004D141A"/>
    <w:rsid w:val="004D2EED"/>
    <w:rsid w:val="004D2FD7"/>
    <w:rsid w:val="004E2B0E"/>
    <w:rsid w:val="004E2DFF"/>
    <w:rsid w:val="004E507E"/>
    <w:rsid w:val="004F226C"/>
    <w:rsid w:val="004F3CF5"/>
    <w:rsid w:val="004F437B"/>
    <w:rsid w:val="004F51E1"/>
    <w:rsid w:val="004F55F7"/>
    <w:rsid w:val="004F5F56"/>
    <w:rsid w:val="004F6282"/>
    <w:rsid w:val="0050001F"/>
    <w:rsid w:val="0050148B"/>
    <w:rsid w:val="00505530"/>
    <w:rsid w:val="0050755D"/>
    <w:rsid w:val="00507828"/>
    <w:rsid w:val="005102B9"/>
    <w:rsid w:val="0051404B"/>
    <w:rsid w:val="00515092"/>
    <w:rsid w:val="00515C01"/>
    <w:rsid w:val="00516124"/>
    <w:rsid w:val="00516338"/>
    <w:rsid w:val="00516567"/>
    <w:rsid w:val="0051768F"/>
    <w:rsid w:val="00520780"/>
    <w:rsid w:val="00520860"/>
    <w:rsid w:val="00521E5D"/>
    <w:rsid w:val="00523F62"/>
    <w:rsid w:val="00527A41"/>
    <w:rsid w:val="00527DC7"/>
    <w:rsid w:val="005302C2"/>
    <w:rsid w:val="005348A5"/>
    <w:rsid w:val="0053755E"/>
    <w:rsid w:val="00540F2C"/>
    <w:rsid w:val="0054158B"/>
    <w:rsid w:val="00542880"/>
    <w:rsid w:val="005433A0"/>
    <w:rsid w:val="005479F6"/>
    <w:rsid w:val="00547BEE"/>
    <w:rsid w:val="005500AC"/>
    <w:rsid w:val="00550B2D"/>
    <w:rsid w:val="0055447D"/>
    <w:rsid w:val="00554FC3"/>
    <w:rsid w:val="00555E85"/>
    <w:rsid w:val="0055646B"/>
    <w:rsid w:val="00560D64"/>
    <w:rsid w:val="005658FD"/>
    <w:rsid w:val="00565B77"/>
    <w:rsid w:val="00570801"/>
    <w:rsid w:val="0057123E"/>
    <w:rsid w:val="00571A52"/>
    <w:rsid w:val="00572EDD"/>
    <w:rsid w:val="005748A9"/>
    <w:rsid w:val="00583A6C"/>
    <w:rsid w:val="0058794E"/>
    <w:rsid w:val="00587B9A"/>
    <w:rsid w:val="00591315"/>
    <w:rsid w:val="00597556"/>
    <w:rsid w:val="005A1393"/>
    <w:rsid w:val="005A1E73"/>
    <w:rsid w:val="005A51B7"/>
    <w:rsid w:val="005A7517"/>
    <w:rsid w:val="005A7A45"/>
    <w:rsid w:val="005B4E9E"/>
    <w:rsid w:val="005B5F25"/>
    <w:rsid w:val="005B61A0"/>
    <w:rsid w:val="005B780E"/>
    <w:rsid w:val="005B7BB1"/>
    <w:rsid w:val="005C1FF6"/>
    <w:rsid w:val="005C2CCE"/>
    <w:rsid w:val="005C4C8F"/>
    <w:rsid w:val="005D205B"/>
    <w:rsid w:val="005D38B5"/>
    <w:rsid w:val="005D3DE1"/>
    <w:rsid w:val="005D7DFD"/>
    <w:rsid w:val="005E380A"/>
    <w:rsid w:val="005E3E01"/>
    <w:rsid w:val="005E40E6"/>
    <w:rsid w:val="005E451B"/>
    <w:rsid w:val="005E6539"/>
    <w:rsid w:val="005F534B"/>
    <w:rsid w:val="005F647F"/>
    <w:rsid w:val="005F689A"/>
    <w:rsid w:val="005F7AF1"/>
    <w:rsid w:val="0060014B"/>
    <w:rsid w:val="00600A45"/>
    <w:rsid w:val="0060378C"/>
    <w:rsid w:val="00603D82"/>
    <w:rsid w:val="006042ED"/>
    <w:rsid w:val="006046DC"/>
    <w:rsid w:val="00606114"/>
    <w:rsid w:val="006064FF"/>
    <w:rsid w:val="00606C87"/>
    <w:rsid w:val="006102FC"/>
    <w:rsid w:val="0061077C"/>
    <w:rsid w:val="006109AB"/>
    <w:rsid w:val="0061129C"/>
    <w:rsid w:val="0061398D"/>
    <w:rsid w:val="00614149"/>
    <w:rsid w:val="0061424B"/>
    <w:rsid w:val="00614ACB"/>
    <w:rsid w:val="00616DB1"/>
    <w:rsid w:val="006206C2"/>
    <w:rsid w:val="00620C1C"/>
    <w:rsid w:val="00621148"/>
    <w:rsid w:val="00622C32"/>
    <w:rsid w:val="00624197"/>
    <w:rsid w:val="0062718D"/>
    <w:rsid w:val="00630A21"/>
    <w:rsid w:val="00632389"/>
    <w:rsid w:val="00632CED"/>
    <w:rsid w:val="00632F0E"/>
    <w:rsid w:val="00633150"/>
    <w:rsid w:val="00633CD9"/>
    <w:rsid w:val="006353F2"/>
    <w:rsid w:val="006369D4"/>
    <w:rsid w:val="00636C04"/>
    <w:rsid w:val="006400C0"/>
    <w:rsid w:val="00641486"/>
    <w:rsid w:val="006420F7"/>
    <w:rsid w:val="00644C49"/>
    <w:rsid w:val="00645CCB"/>
    <w:rsid w:val="00646171"/>
    <w:rsid w:val="006533F8"/>
    <w:rsid w:val="00654F19"/>
    <w:rsid w:val="00654FFF"/>
    <w:rsid w:val="00656658"/>
    <w:rsid w:val="00657BDD"/>
    <w:rsid w:val="0066376C"/>
    <w:rsid w:val="006650F0"/>
    <w:rsid w:val="006660D2"/>
    <w:rsid w:val="006676F3"/>
    <w:rsid w:val="00670416"/>
    <w:rsid w:val="00670D8D"/>
    <w:rsid w:val="006718A6"/>
    <w:rsid w:val="00672BD5"/>
    <w:rsid w:val="00677173"/>
    <w:rsid w:val="00677A92"/>
    <w:rsid w:val="00680848"/>
    <w:rsid w:val="006825CE"/>
    <w:rsid w:val="006830C2"/>
    <w:rsid w:val="006834E1"/>
    <w:rsid w:val="00684265"/>
    <w:rsid w:val="006843E5"/>
    <w:rsid w:val="00684768"/>
    <w:rsid w:val="00686043"/>
    <w:rsid w:val="006863F6"/>
    <w:rsid w:val="00687A34"/>
    <w:rsid w:val="006914D8"/>
    <w:rsid w:val="006924DD"/>
    <w:rsid w:val="00694C7F"/>
    <w:rsid w:val="00695EDB"/>
    <w:rsid w:val="006974AB"/>
    <w:rsid w:val="006976E1"/>
    <w:rsid w:val="006A0910"/>
    <w:rsid w:val="006A22DB"/>
    <w:rsid w:val="006A28A3"/>
    <w:rsid w:val="006A4AFF"/>
    <w:rsid w:val="006A4DA4"/>
    <w:rsid w:val="006A6F83"/>
    <w:rsid w:val="006B08AA"/>
    <w:rsid w:val="006C365C"/>
    <w:rsid w:val="006C3895"/>
    <w:rsid w:val="006C4003"/>
    <w:rsid w:val="006C40CC"/>
    <w:rsid w:val="006C5A68"/>
    <w:rsid w:val="006D1495"/>
    <w:rsid w:val="006D296F"/>
    <w:rsid w:val="006D49BD"/>
    <w:rsid w:val="006D59DC"/>
    <w:rsid w:val="006D6E68"/>
    <w:rsid w:val="006D6FB3"/>
    <w:rsid w:val="006E2D00"/>
    <w:rsid w:val="006E3FAB"/>
    <w:rsid w:val="006E48EE"/>
    <w:rsid w:val="006F3DD5"/>
    <w:rsid w:val="006F4745"/>
    <w:rsid w:val="006F4C83"/>
    <w:rsid w:val="006F5C89"/>
    <w:rsid w:val="006F7287"/>
    <w:rsid w:val="006F7E69"/>
    <w:rsid w:val="00700C18"/>
    <w:rsid w:val="00704478"/>
    <w:rsid w:val="00707B2C"/>
    <w:rsid w:val="00712125"/>
    <w:rsid w:val="00714901"/>
    <w:rsid w:val="00714984"/>
    <w:rsid w:val="00715191"/>
    <w:rsid w:val="007152B9"/>
    <w:rsid w:val="00721308"/>
    <w:rsid w:val="007225A6"/>
    <w:rsid w:val="0072338A"/>
    <w:rsid w:val="007239F0"/>
    <w:rsid w:val="00725F32"/>
    <w:rsid w:val="007265D3"/>
    <w:rsid w:val="00726632"/>
    <w:rsid w:val="007323F8"/>
    <w:rsid w:val="0073567A"/>
    <w:rsid w:val="007372B6"/>
    <w:rsid w:val="00740487"/>
    <w:rsid w:val="00740A23"/>
    <w:rsid w:val="00740EFC"/>
    <w:rsid w:val="007424EB"/>
    <w:rsid w:val="00742695"/>
    <w:rsid w:val="00743978"/>
    <w:rsid w:val="0074605E"/>
    <w:rsid w:val="0074622D"/>
    <w:rsid w:val="00746FB6"/>
    <w:rsid w:val="00747B18"/>
    <w:rsid w:val="00747E4A"/>
    <w:rsid w:val="00752BEB"/>
    <w:rsid w:val="007539E6"/>
    <w:rsid w:val="00757F10"/>
    <w:rsid w:val="00761A32"/>
    <w:rsid w:val="00762B78"/>
    <w:rsid w:val="00762F27"/>
    <w:rsid w:val="00764ACF"/>
    <w:rsid w:val="007650DE"/>
    <w:rsid w:val="00766091"/>
    <w:rsid w:val="00770AEF"/>
    <w:rsid w:val="0077104D"/>
    <w:rsid w:val="00772687"/>
    <w:rsid w:val="00772C65"/>
    <w:rsid w:val="00773458"/>
    <w:rsid w:val="00773820"/>
    <w:rsid w:val="00774CB4"/>
    <w:rsid w:val="00776BE8"/>
    <w:rsid w:val="00781739"/>
    <w:rsid w:val="007824D4"/>
    <w:rsid w:val="00785DE5"/>
    <w:rsid w:val="0078776B"/>
    <w:rsid w:val="00787FCF"/>
    <w:rsid w:val="00790DD5"/>
    <w:rsid w:val="007940D0"/>
    <w:rsid w:val="00794D86"/>
    <w:rsid w:val="00796152"/>
    <w:rsid w:val="00796D56"/>
    <w:rsid w:val="007A0BA1"/>
    <w:rsid w:val="007A15FB"/>
    <w:rsid w:val="007A1F9F"/>
    <w:rsid w:val="007A2ED7"/>
    <w:rsid w:val="007A3B03"/>
    <w:rsid w:val="007A4886"/>
    <w:rsid w:val="007A557D"/>
    <w:rsid w:val="007A637B"/>
    <w:rsid w:val="007B09BE"/>
    <w:rsid w:val="007B2BFE"/>
    <w:rsid w:val="007B3039"/>
    <w:rsid w:val="007B41BB"/>
    <w:rsid w:val="007B54AE"/>
    <w:rsid w:val="007B5CC5"/>
    <w:rsid w:val="007B5ED0"/>
    <w:rsid w:val="007B64FF"/>
    <w:rsid w:val="007B7E28"/>
    <w:rsid w:val="007C06AE"/>
    <w:rsid w:val="007C1094"/>
    <w:rsid w:val="007C3723"/>
    <w:rsid w:val="007C44B9"/>
    <w:rsid w:val="007C55EE"/>
    <w:rsid w:val="007C5665"/>
    <w:rsid w:val="007C567B"/>
    <w:rsid w:val="007D182F"/>
    <w:rsid w:val="007D3A0E"/>
    <w:rsid w:val="007D3EF6"/>
    <w:rsid w:val="007D41ED"/>
    <w:rsid w:val="007D6E95"/>
    <w:rsid w:val="007D71A9"/>
    <w:rsid w:val="007D7FE7"/>
    <w:rsid w:val="007E0F47"/>
    <w:rsid w:val="007E1EF2"/>
    <w:rsid w:val="007E3403"/>
    <w:rsid w:val="007E3A4A"/>
    <w:rsid w:val="007E5976"/>
    <w:rsid w:val="007F2915"/>
    <w:rsid w:val="007F5478"/>
    <w:rsid w:val="00800702"/>
    <w:rsid w:val="008014FE"/>
    <w:rsid w:val="00802F58"/>
    <w:rsid w:val="00803F47"/>
    <w:rsid w:val="00804687"/>
    <w:rsid w:val="008109D7"/>
    <w:rsid w:val="00815CF0"/>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57B4"/>
    <w:rsid w:val="008664A9"/>
    <w:rsid w:val="00867ECA"/>
    <w:rsid w:val="00882897"/>
    <w:rsid w:val="008835D1"/>
    <w:rsid w:val="008874C8"/>
    <w:rsid w:val="00887579"/>
    <w:rsid w:val="008878D1"/>
    <w:rsid w:val="00887A8B"/>
    <w:rsid w:val="00893882"/>
    <w:rsid w:val="00893C72"/>
    <w:rsid w:val="008942B3"/>
    <w:rsid w:val="00895921"/>
    <w:rsid w:val="008966C7"/>
    <w:rsid w:val="00897AAE"/>
    <w:rsid w:val="008A0A15"/>
    <w:rsid w:val="008A0E96"/>
    <w:rsid w:val="008A10B7"/>
    <w:rsid w:val="008A141C"/>
    <w:rsid w:val="008A27BE"/>
    <w:rsid w:val="008A4C88"/>
    <w:rsid w:val="008A7F43"/>
    <w:rsid w:val="008B110D"/>
    <w:rsid w:val="008B27AC"/>
    <w:rsid w:val="008B53DD"/>
    <w:rsid w:val="008B54CE"/>
    <w:rsid w:val="008C3E74"/>
    <w:rsid w:val="008C4D08"/>
    <w:rsid w:val="008C662B"/>
    <w:rsid w:val="008C7292"/>
    <w:rsid w:val="008C74EB"/>
    <w:rsid w:val="008D017C"/>
    <w:rsid w:val="008D1127"/>
    <w:rsid w:val="008D169E"/>
    <w:rsid w:val="008D1E28"/>
    <w:rsid w:val="008D1E56"/>
    <w:rsid w:val="008D3A33"/>
    <w:rsid w:val="008D7A1C"/>
    <w:rsid w:val="008E0400"/>
    <w:rsid w:val="008E0E14"/>
    <w:rsid w:val="008E224C"/>
    <w:rsid w:val="008E2303"/>
    <w:rsid w:val="008E268F"/>
    <w:rsid w:val="008E452C"/>
    <w:rsid w:val="008F1D2A"/>
    <w:rsid w:val="008F3057"/>
    <w:rsid w:val="008F333A"/>
    <w:rsid w:val="008F4B9E"/>
    <w:rsid w:val="008F57DE"/>
    <w:rsid w:val="009020DA"/>
    <w:rsid w:val="00902647"/>
    <w:rsid w:val="0090795E"/>
    <w:rsid w:val="00907B56"/>
    <w:rsid w:val="00907EF4"/>
    <w:rsid w:val="0091275E"/>
    <w:rsid w:val="009127E4"/>
    <w:rsid w:val="009129F7"/>
    <w:rsid w:val="00914F35"/>
    <w:rsid w:val="00915C99"/>
    <w:rsid w:val="00915C9B"/>
    <w:rsid w:val="00916024"/>
    <w:rsid w:val="00917249"/>
    <w:rsid w:val="0092027F"/>
    <w:rsid w:val="0092566A"/>
    <w:rsid w:val="00930040"/>
    <w:rsid w:val="00930323"/>
    <w:rsid w:val="0093291F"/>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87C33"/>
    <w:rsid w:val="009910D5"/>
    <w:rsid w:val="009912A3"/>
    <w:rsid w:val="00991D12"/>
    <w:rsid w:val="009936ED"/>
    <w:rsid w:val="00993984"/>
    <w:rsid w:val="00996C8B"/>
    <w:rsid w:val="009A1443"/>
    <w:rsid w:val="009A185F"/>
    <w:rsid w:val="009A2955"/>
    <w:rsid w:val="009A32D6"/>
    <w:rsid w:val="009A3DFF"/>
    <w:rsid w:val="009A4AE8"/>
    <w:rsid w:val="009A5367"/>
    <w:rsid w:val="009B3843"/>
    <w:rsid w:val="009B5078"/>
    <w:rsid w:val="009B7FBC"/>
    <w:rsid w:val="009C3AF7"/>
    <w:rsid w:val="009C4260"/>
    <w:rsid w:val="009C4AD1"/>
    <w:rsid w:val="009C5838"/>
    <w:rsid w:val="009D0078"/>
    <w:rsid w:val="009D4636"/>
    <w:rsid w:val="009D5A00"/>
    <w:rsid w:val="009D67A3"/>
    <w:rsid w:val="009E3176"/>
    <w:rsid w:val="009E38B7"/>
    <w:rsid w:val="009E3B52"/>
    <w:rsid w:val="009E5DF2"/>
    <w:rsid w:val="009F0B25"/>
    <w:rsid w:val="009F0D56"/>
    <w:rsid w:val="009F173C"/>
    <w:rsid w:val="009F2052"/>
    <w:rsid w:val="009F41AE"/>
    <w:rsid w:val="009F536B"/>
    <w:rsid w:val="00A0041A"/>
    <w:rsid w:val="00A02EAB"/>
    <w:rsid w:val="00A03F0A"/>
    <w:rsid w:val="00A04D23"/>
    <w:rsid w:val="00A0639A"/>
    <w:rsid w:val="00A10071"/>
    <w:rsid w:val="00A11657"/>
    <w:rsid w:val="00A13CED"/>
    <w:rsid w:val="00A15C3B"/>
    <w:rsid w:val="00A160D1"/>
    <w:rsid w:val="00A16D68"/>
    <w:rsid w:val="00A17FF1"/>
    <w:rsid w:val="00A201D4"/>
    <w:rsid w:val="00A250E6"/>
    <w:rsid w:val="00A26986"/>
    <w:rsid w:val="00A27DDA"/>
    <w:rsid w:val="00A27F02"/>
    <w:rsid w:val="00A31D1D"/>
    <w:rsid w:val="00A349EB"/>
    <w:rsid w:val="00A35B7E"/>
    <w:rsid w:val="00A360FD"/>
    <w:rsid w:val="00A36462"/>
    <w:rsid w:val="00A37E28"/>
    <w:rsid w:val="00A41F0C"/>
    <w:rsid w:val="00A427F8"/>
    <w:rsid w:val="00A42B01"/>
    <w:rsid w:val="00A43BAB"/>
    <w:rsid w:val="00A44F2C"/>
    <w:rsid w:val="00A45053"/>
    <w:rsid w:val="00A524D3"/>
    <w:rsid w:val="00A53F94"/>
    <w:rsid w:val="00A54B9B"/>
    <w:rsid w:val="00A56FBF"/>
    <w:rsid w:val="00A573ED"/>
    <w:rsid w:val="00A574F4"/>
    <w:rsid w:val="00A57AAF"/>
    <w:rsid w:val="00A60004"/>
    <w:rsid w:val="00A60F5E"/>
    <w:rsid w:val="00A6121C"/>
    <w:rsid w:val="00A62F7A"/>
    <w:rsid w:val="00A6531D"/>
    <w:rsid w:val="00A669DC"/>
    <w:rsid w:val="00A67FF6"/>
    <w:rsid w:val="00A717CF"/>
    <w:rsid w:val="00A71F61"/>
    <w:rsid w:val="00A74167"/>
    <w:rsid w:val="00A74422"/>
    <w:rsid w:val="00A74568"/>
    <w:rsid w:val="00A7619B"/>
    <w:rsid w:val="00A76F5E"/>
    <w:rsid w:val="00A8242E"/>
    <w:rsid w:val="00A82A78"/>
    <w:rsid w:val="00A83970"/>
    <w:rsid w:val="00A84BE7"/>
    <w:rsid w:val="00A84CC8"/>
    <w:rsid w:val="00A906BA"/>
    <w:rsid w:val="00A90DC4"/>
    <w:rsid w:val="00A914E7"/>
    <w:rsid w:val="00A917EC"/>
    <w:rsid w:val="00A92AF3"/>
    <w:rsid w:val="00A945F3"/>
    <w:rsid w:val="00A94AB6"/>
    <w:rsid w:val="00A95520"/>
    <w:rsid w:val="00A96102"/>
    <w:rsid w:val="00A969EE"/>
    <w:rsid w:val="00A96AE4"/>
    <w:rsid w:val="00A978B7"/>
    <w:rsid w:val="00A979E2"/>
    <w:rsid w:val="00AA09D8"/>
    <w:rsid w:val="00AA1E64"/>
    <w:rsid w:val="00AA38C3"/>
    <w:rsid w:val="00AA4184"/>
    <w:rsid w:val="00AB1629"/>
    <w:rsid w:val="00AB4E2D"/>
    <w:rsid w:val="00AB4F20"/>
    <w:rsid w:val="00AB556F"/>
    <w:rsid w:val="00AB5ED8"/>
    <w:rsid w:val="00AB6C8B"/>
    <w:rsid w:val="00AB7A9F"/>
    <w:rsid w:val="00AB7CDE"/>
    <w:rsid w:val="00AC50DD"/>
    <w:rsid w:val="00AC578A"/>
    <w:rsid w:val="00AC6DFD"/>
    <w:rsid w:val="00AC704B"/>
    <w:rsid w:val="00AC7623"/>
    <w:rsid w:val="00AC7725"/>
    <w:rsid w:val="00AD2BA4"/>
    <w:rsid w:val="00AD3A9C"/>
    <w:rsid w:val="00AD5A8A"/>
    <w:rsid w:val="00AD682D"/>
    <w:rsid w:val="00AD6CA6"/>
    <w:rsid w:val="00AE080D"/>
    <w:rsid w:val="00AE27C5"/>
    <w:rsid w:val="00AE35E5"/>
    <w:rsid w:val="00AE6015"/>
    <w:rsid w:val="00AE6573"/>
    <w:rsid w:val="00AE758A"/>
    <w:rsid w:val="00AE7F43"/>
    <w:rsid w:val="00AF10A9"/>
    <w:rsid w:val="00AF11E4"/>
    <w:rsid w:val="00AF455B"/>
    <w:rsid w:val="00AF4EE4"/>
    <w:rsid w:val="00AF562D"/>
    <w:rsid w:val="00AF5E42"/>
    <w:rsid w:val="00AF69CD"/>
    <w:rsid w:val="00AF79AD"/>
    <w:rsid w:val="00AF7F54"/>
    <w:rsid w:val="00B0089D"/>
    <w:rsid w:val="00B0156A"/>
    <w:rsid w:val="00B022CD"/>
    <w:rsid w:val="00B0323F"/>
    <w:rsid w:val="00B043B8"/>
    <w:rsid w:val="00B06902"/>
    <w:rsid w:val="00B06A49"/>
    <w:rsid w:val="00B132C5"/>
    <w:rsid w:val="00B14A08"/>
    <w:rsid w:val="00B1615C"/>
    <w:rsid w:val="00B163EE"/>
    <w:rsid w:val="00B166FF"/>
    <w:rsid w:val="00B175E7"/>
    <w:rsid w:val="00B1790C"/>
    <w:rsid w:val="00B26B96"/>
    <w:rsid w:val="00B3470E"/>
    <w:rsid w:val="00B354C0"/>
    <w:rsid w:val="00B35EE4"/>
    <w:rsid w:val="00B36AE7"/>
    <w:rsid w:val="00B36CE0"/>
    <w:rsid w:val="00B377A3"/>
    <w:rsid w:val="00B41CBA"/>
    <w:rsid w:val="00B4305A"/>
    <w:rsid w:val="00B440C2"/>
    <w:rsid w:val="00B44E5F"/>
    <w:rsid w:val="00B45446"/>
    <w:rsid w:val="00B456A4"/>
    <w:rsid w:val="00B541BB"/>
    <w:rsid w:val="00B55C20"/>
    <w:rsid w:val="00B56195"/>
    <w:rsid w:val="00B56FE7"/>
    <w:rsid w:val="00B61057"/>
    <w:rsid w:val="00B61482"/>
    <w:rsid w:val="00B61892"/>
    <w:rsid w:val="00B622FE"/>
    <w:rsid w:val="00B638CC"/>
    <w:rsid w:val="00B644F6"/>
    <w:rsid w:val="00B65837"/>
    <w:rsid w:val="00B705AA"/>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4A07"/>
    <w:rsid w:val="00B95E56"/>
    <w:rsid w:val="00BA027A"/>
    <w:rsid w:val="00BA5509"/>
    <w:rsid w:val="00BA6E1B"/>
    <w:rsid w:val="00BA7154"/>
    <w:rsid w:val="00BB0AB1"/>
    <w:rsid w:val="00BB5F08"/>
    <w:rsid w:val="00BB799F"/>
    <w:rsid w:val="00BC2E38"/>
    <w:rsid w:val="00BC4D68"/>
    <w:rsid w:val="00BC78F3"/>
    <w:rsid w:val="00BC7D47"/>
    <w:rsid w:val="00BD0911"/>
    <w:rsid w:val="00BD1841"/>
    <w:rsid w:val="00BD2A04"/>
    <w:rsid w:val="00BD2B4A"/>
    <w:rsid w:val="00BD3C79"/>
    <w:rsid w:val="00BD49EA"/>
    <w:rsid w:val="00BD6C0C"/>
    <w:rsid w:val="00BE084F"/>
    <w:rsid w:val="00BE2EF4"/>
    <w:rsid w:val="00BE4E01"/>
    <w:rsid w:val="00BE4EE0"/>
    <w:rsid w:val="00BE5194"/>
    <w:rsid w:val="00BE57DB"/>
    <w:rsid w:val="00BE6A4A"/>
    <w:rsid w:val="00BE73B4"/>
    <w:rsid w:val="00BE73DA"/>
    <w:rsid w:val="00BE7A8A"/>
    <w:rsid w:val="00BF29DF"/>
    <w:rsid w:val="00BF380F"/>
    <w:rsid w:val="00BF411B"/>
    <w:rsid w:val="00BF444F"/>
    <w:rsid w:val="00BF5655"/>
    <w:rsid w:val="00BF6272"/>
    <w:rsid w:val="00BF66A8"/>
    <w:rsid w:val="00BF6891"/>
    <w:rsid w:val="00BF7D65"/>
    <w:rsid w:val="00BF7DDC"/>
    <w:rsid w:val="00C0529B"/>
    <w:rsid w:val="00C05F53"/>
    <w:rsid w:val="00C062A3"/>
    <w:rsid w:val="00C06661"/>
    <w:rsid w:val="00C066DD"/>
    <w:rsid w:val="00C074C1"/>
    <w:rsid w:val="00C100F0"/>
    <w:rsid w:val="00C13434"/>
    <w:rsid w:val="00C1418F"/>
    <w:rsid w:val="00C201B7"/>
    <w:rsid w:val="00C20A66"/>
    <w:rsid w:val="00C21A3D"/>
    <w:rsid w:val="00C236CE"/>
    <w:rsid w:val="00C23E00"/>
    <w:rsid w:val="00C24DA9"/>
    <w:rsid w:val="00C2530B"/>
    <w:rsid w:val="00C306B1"/>
    <w:rsid w:val="00C30D19"/>
    <w:rsid w:val="00C32BEC"/>
    <w:rsid w:val="00C343D9"/>
    <w:rsid w:val="00C34DB8"/>
    <w:rsid w:val="00C35ECD"/>
    <w:rsid w:val="00C36834"/>
    <w:rsid w:val="00C42FE3"/>
    <w:rsid w:val="00C43267"/>
    <w:rsid w:val="00C438A6"/>
    <w:rsid w:val="00C44B4C"/>
    <w:rsid w:val="00C47130"/>
    <w:rsid w:val="00C509AD"/>
    <w:rsid w:val="00C53442"/>
    <w:rsid w:val="00C60443"/>
    <w:rsid w:val="00C60611"/>
    <w:rsid w:val="00C6062A"/>
    <w:rsid w:val="00C614F9"/>
    <w:rsid w:val="00C615C9"/>
    <w:rsid w:val="00C62A52"/>
    <w:rsid w:val="00C6575E"/>
    <w:rsid w:val="00C65B43"/>
    <w:rsid w:val="00C67130"/>
    <w:rsid w:val="00C7073F"/>
    <w:rsid w:val="00C70A20"/>
    <w:rsid w:val="00C74B9A"/>
    <w:rsid w:val="00C7536B"/>
    <w:rsid w:val="00C761A4"/>
    <w:rsid w:val="00C77323"/>
    <w:rsid w:val="00C77927"/>
    <w:rsid w:val="00C77AA3"/>
    <w:rsid w:val="00C80563"/>
    <w:rsid w:val="00C82476"/>
    <w:rsid w:val="00C84003"/>
    <w:rsid w:val="00C8710F"/>
    <w:rsid w:val="00C90F78"/>
    <w:rsid w:val="00C9275A"/>
    <w:rsid w:val="00C9563A"/>
    <w:rsid w:val="00C97953"/>
    <w:rsid w:val="00CA28AB"/>
    <w:rsid w:val="00CA32BC"/>
    <w:rsid w:val="00CA32DE"/>
    <w:rsid w:val="00CA5D07"/>
    <w:rsid w:val="00CA719C"/>
    <w:rsid w:val="00CB0A30"/>
    <w:rsid w:val="00CB0E7C"/>
    <w:rsid w:val="00CB36C3"/>
    <w:rsid w:val="00CB4863"/>
    <w:rsid w:val="00CC2CFA"/>
    <w:rsid w:val="00CC3854"/>
    <w:rsid w:val="00CC4D2C"/>
    <w:rsid w:val="00CC6D53"/>
    <w:rsid w:val="00CC74FF"/>
    <w:rsid w:val="00CD17EE"/>
    <w:rsid w:val="00CD3082"/>
    <w:rsid w:val="00CD3B90"/>
    <w:rsid w:val="00CD6A65"/>
    <w:rsid w:val="00CD7DC0"/>
    <w:rsid w:val="00CE2995"/>
    <w:rsid w:val="00CE5868"/>
    <w:rsid w:val="00CE675D"/>
    <w:rsid w:val="00CE6C44"/>
    <w:rsid w:val="00CE7259"/>
    <w:rsid w:val="00CE78A9"/>
    <w:rsid w:val="00CF165B"/>
    <w:rsid w:val="00CF2099"/>
    <w:rsid w:val="00CF2AF4"/>
    <w:rsid w:val="00CF4AB9"/>
    <w:rsid w:val="00CF4C2E"/>
    <w:rsid w:val="00CF7D54"/>
    <w:rsid w:val="00D000B4"/>
    <w:rsid w:val="00D0028A"/>
    <w:rsid w:val="00D01B98"/>
    <w:rsid w:val="00D03B69"/>
    <w:rsid w:val="00D03E60"/>
    <w:rsid w:val="00D06096"/>
    <w:rsid w:val="00D12657"/>
    <w:rsid w:val="00D12C39"/>
    <w:rsid w:val="00D14C7D"/>
    <w:rsid w:val="00D225DE"/>
    <w:rsid w:val="00D22C89"/>
    <w:rsid w:val="00D24F2F"/>
    <w:rsid w:val="00D262DC"/>
    <w:rsid w:val="00D26866"/>
    <w:rsid w:val="00D310B7"/>
    <w:rsid w:val="00D312CE"/>
    <w:rsid w:val="00D321D4"/>
    <w:rsid w:val="00D32363"/>
    <w:rsid w:val="00D32E2F"/>
    <w:rsid w:val="00D43799"/>
    <w:rsid w:val="00D461F1"/>
    <w:rsid w:val="00D50508"/>
    <w:rsid w:val="00D508E2"/>
    <w:rsid w:val="00D50CAF"/>
    <w:rsid w:val="00D54054"/>
    <w:rsid w:val="00D56791"/>
    <w:rsid w:val="00D56DD2"/>
    <w:rsid w:val="00D63BBF"/>
    <w:rsid w:val="00D6772F"/>
    <w:rsid w:val="00D67B2F"/>
    <w:rsid w:val="00D7001C"/>
    <w:rsid w:val="00D70FB0"/>
    <w:rsid w:val="00D71340"/>
    <w:rsid w:val="00D72369"/>
    <w:rsid w:val="00D73A18"/>
    <w:rsid w:val="00D73C72"/>
    <w:rsid w:val="00D7468F"/>
    <w:rsid w:val="00D74BF3"/>
    <w:rsid w:val="00D75937"/>
    <w:rsid w:val="00D7641E"/>
    <w:rsid w:val="00D76B63"/>
    <w:rsid w:val="00D80FDD"/>
    <w:rsid w:val="00D84654"/>
    <w:rsid w:val="00D85940"/>
    <w:rsid w:val="00D8749E"/>
    <w:rsid w:val="00D9088D"/>
    <w:rsid w:val="00D9327D"/>
    <w:rsid w:val="00D93F8E"/>
    <w:rsid w:val="00D95782"/>
    <w:rsid w:val="00D978BE"/>
    <w:rsid w:val="00DA2315"/>
    <w:rsid w:val="00DA4C3E"/>
    <w:rsid w:val="00DA7837"/>
    <w:rsid w:val="00DA7A30"/>
    <w:rsid w:val="00DB0485"/>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920"/>
    <w:rsid w:val="00DD4F7E"/>
    <w:rsid w:val="00DE0367"/>
    <w:rsid w:val="00DE0ECE"/>
    <w:rsid w:val="00DE163A"/>
    <w:rsid w:val="00DE1C64"/>
    <w:rsid w:val="00DE3E11"/>
    <w:rsid w:val="00DE60A9"/>
    <w:rsid w:val="00DF060C"/>
    <w:rsid w:val="00DF33E9"/>
    <w:rsid w:val="00DF4911"/>
    <w:rsid w:val="00E02576"/>
    <w:rsid w:val="00E03FD4"/>
    <w:rsid w:val="00E05A93"/>
    <w:rsid w:val="00E05E02"/>
    <w:rsid w:val="00E05EE6"/>
    <w:rsid w:val="00E06C88"/>
    <w:rsid w:val="00E077BD"/>
    <w:rsid w:val="00E07857"/>
    <w:rsid w:val="00E140F4"/>
    <w:rsid w:val="00E145F6"/>
    <w:rsid w:val="00E14C83"/>
    <w:rsid w:val="00E159C3"/>
    <w:rsid w:val="00E15CC9"/>
    <w:rsid w:val="00E20D90"/>
    <w:rsid w:val="00E22CF7"/>
    <w:rsid w:val="00E23AE4"/>
    <w:rsid w:val="00E23E81"/>
    <w:rsid w:val="00E2687B"/>
    <w:rsid w:val="00E30E71"/>
    <w:rsid w:val="00E311C7"/>
    <w:rsid w:val="00E327B7"/>
    <w:rsid w:val="00E32F79"/>
    <w:rsid w:val="00E33E05"/>
    <w:rsid w:val="00E349F6"/>
    <w:rsid w:val="00E35544"/>
    <w:rsid w:val="00E36A12"/>
    <w:rsid w:val="00E3768D"/>
    <w:rsid w:val="00E37D98"/>
    <w:rsid w:val="00E427C8"/>
    <w:rsid w:val="00E43925"/>
    <w:rsid w:val="00E45BC9"/>
    <w:rsid w:val="00E47B4B"/>
    <w:rsid w:val="00E53534"/>
    <w:rsid w:val="00E54954"/>
    <w:rsid w:val="00E61232"/>
    <w:rsid w:val="00E65C65"/>
    <w:rsid w:val="00E70FE5"/>
    <w:rsid w:val="00E7250A"/>
    <w:rsid w:val="00E76929"/>
    <w:rsid w:val="00E7771D"/>
    <w:rsid w:val="00E80FA1"/>
    <w:rsid w:val="00E81750"/>
    <w:rsid w:val="00E84762"/>
    <w:rsid w:val="00E84AAD"/>
    <w:rsid w:val="00E875D5"/>
    <w:rsid w:val="00E879BE"/>
    <w:rsid w:val="00E90D89"/>
    <w:rsid w:val="00E910F1"/>
    <w:rsid w:val="00E916F0"/>
    <w:rsid w:val="00E92298"/>
    <w:rsid w:val="00E92D88"/>
    <w:rsid w:val="00E938D3"/>
    <w:rsid w:val="00E938E3"/>
    <w:rsid w:val="00E94064"/>
    <w:rsid w:val="00E945DC"/>
    <w:rsid w:val="00E96736"/>
    <w:rsid w:val="00E96742"/>
    <w:rsid w:val="00EA2162"/>
    <w:rsid w:val="00EA5623"/>
    <w:rsid w:val="00EA62AA"/>
    <w:rsid w:val="00EA662D"/>
    <w:rsid w:val="00EA679E"/>
    <w:rsid w:val="00EA7DA4"/>
    <w:rsid w:val="00EB0580"/>
    <w:rsid w:val="00EB12F8"/>
    <w:rsid w:val="00EB26F4"/>
    <w:rsid w:val="00EB502D"/>
    <w:rsid w:val="00EB59E6"/>
    <w:rsid w:val="00EB5A0B"/>
    <w:rsid w:val="00EB638F"/>
    <w:rsid w:val="00EB644F"/>
    <w:rsid w:val="00EB69C7"/>
    <w:rsid w:val="00EC2F0C"/>
    <w:rsid w:val="00EC4DE8"/>
    <w:rsid w:val="00ED0AB9"/>
    <w:rsid w:val="00ED1BFD"/>
    <w:rsid w:val="00ED2B06"/>
    <w:rsid w:val="00ED2E98"/>
    <w:rsid w:val="00ED38B5"/>
    <w:rsid w:val="00ED3BEC"/>
    <w:rsid w:val="00ED6B73"/>
    <w:rsid w:val="00ED6F34"/>
    <w:rsid w:val="00ED72ED"/>
    <w:rsid w:val="00EE0C40"/>
    <w:rsid w:val="00EE29DE"/>
    <w:rsid w:val="00EE2ED1"/>
    <w:rsid w:val="00EE3011"/>
    <w:rsid w:val="00EE30C8"/>
    <w:rsid w:val="00EE3B38"/>
    <w:rsid w:val="00EE43B6"/>
    <w:rsid w:val="00EE59B4"/>
    <w:rsid w:val="00EF0178"/>
    <w:rsid w:val="00EF3093"/>
    <w:rsid w:val="00EF4592"/>
    <w:rsid w:val="00EF4A37"/>
    <w:rsid w:val="00EF5F4D"/>
    <w:rsid w:val="00EF6189"/>
    <w:rsid w:val="00EF6FC4"/>
    <w:rsid w:val="00EF71A6"/>
    <w:rsid w:val="00F0256D"/>
    <w:rsid w:val="00F046B8"/>
    <w:rsid w:val="00F076B4"/>
    <w:rsid w:val="00F135ED"/>
    <w:rsid w:val="00F13E16"/>
    <w:rsid w:val="00F1518A"/>
    <w:rsid w:val="00F158F8"/>
    <w:rsid w:val="00F15EB9"/>
    <w:rsid w:val="00F20E3F"/>
    <w:rsid w:val="00F21EB4"/>
    <w:rsid w:val="00F256A5"/>
    <w:rsid w:val="00F27C7C"/>
    <w:rsid w:val="00F3078A"/>
    <w:rsid w:val="00F30CBF"/>
    <w:rsid w:val="00F31F26"/>
    <w:rsid w:val="00F338C3"/>
    <w:rsid w:val="00F357BE"/>
    <w:rsid w:val="00F36729"/>
    <w:rsid w:val="00F368FB"/>
    <w:rsid w:val="00F40E0E"/>
    <w:rsid w:val="00F44762"/>
    <w:rsid w:val="00F45D13"/>
    <w:rsid w:val="00F47F32"/>
    <w:rsid w:val="00F50D3B"/>
    <w:rsid w:val="00F51B1D"/>
    <w:rsid w:val="00F51C5D"/>
    <w:rsid w:val="00F53056"/>
    <w:rsid w:val="00F5337A"/>
    <w:rsid w:val="00F561C5"/>
    <w:rsid w:val="00F57B99"/>
    <w:rsid w:val="00F620B1"/>
    <w:rsid w:val="00F646A6"/>
    <w:rsid w:val="00F67F97"/>
    <w:rsid w:val="00F70FC9"/>
    <w:rsid w:val="00F73399"/>
    <w:rsid w:val="00F74EAE"/>
    <w:rsid w:val="00F80567"/>
    <w:rsid w:val="00F80A80"/>
    <w:rsid w:val="00F849B5"/>
    <w:rsid w:val="00F872A3"/>
    <w:rsid w:val="00F923BE"/>
    <w:rsid w:val="00F92542"/>
    <w:rsid w:val="00F939E5"/>
    <w:rsid w:val="00F96224"/>
    <w:rsid w:val="00F97F5C"/>
    <w:rsid w:val="00FA1886"/>
    <w:rsid w:val="00FA1EFC"/>
    <w:rsid w:val="00FA28DF"/>
    <w:rsid w:val="00FA3358"/>
    <w:rsid w:val="00FA5AE6"/>
    <w:rsid w:val="00FB1010"/>
    <w:rsid w:val="00FB1BB2"/>
    <w:rsid w:val="00FB2178"/>
    <w:rsid w:val="00FB3F3D"/>
    <w:rsid w:val="00FB4168"/>
    <w:rsid w:val="00FB43FE"/>
    <w:rsid w:val="00FB7350"/>
    <w:rsid w:val="00FC0B46"/>
    <w:rsid w:val="00FC19E9"/>
    <w:rsid w:val="00FC6BB9"/>
    <w:rsid w:val="00FC7951"/>
    <w:rsid w:val="00FD0AEA"/>
    <w:rsid w:val="00FD4DC9"/>
    <w:rsid w:val="00FD4F54"/>
    <w:rsid w:val="00FD57E9"/>
    <w:rsid w:val="00FD616C"/>
    <w:rsid w:val="00FD6A16"/>
    <w:rsid w:val="00FE1021"/>
    <w:rsid w:val="00FE15D9"/>
    <w:rsid w:val="00FE47B6"/>
    <w:rsid w:val="00FE47EE"/>
    <w:rsid w:val="00FE49AA"/>
    <w:rsid w:val="00FE654C"/>
    <w:rsid w:val="00FE7259"/>
    <w:rsid w:val="00FF0636"/>
    <w:rsid w:val="00FF28E6"/>
    <w:rsid w:val="00FF292C"/>
    <w:rsid w:val="00FF2FD0"/>
    <w:rsid w:val="00FF42D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0D74060"/>
  <w15:docId w15:val="{B7197826-C03C-4B7E-B798-CBC09D11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 w:type="table" w:customStyle="1" w:styleId="TableGrid0">
    <w:name w:val="TableGrid"/>
    <w:rsid w:val="00BE5194"/>
    <w:rPr>
      <w:rFonts w:eastAsiaTheme="minorEastAsia"/>
    </w:rPr>
    <w:tblPr>
      <w:tblCellMar>
        <w:top w:w="0" w:type="dxa"/>
        <w:left w:w="0" w:type="dxa"/>
        <w:bottom w:w="0" w:type="dxa"/>
        <w:right w:w="0" w:type="dxa"/>
      </w:tblCellMar>
    </w:tblPr>
  </w:style>
  <w:style w:type="paragraph" w:customStyle="1" w:styleId="noindent">
    <w:name w:val="noindent"/>
    <w:basedOn w:val="Normal"/>
    <w:rsid w:val="00D32E2F"/>
    <w:pPr>
      <w:tabs>
        <w:tab w:val="left" w:pos="576"/>
        <w:tab w:val="left" w:pos="1152"/>
        <w:tab w:val="left" w:pos="1728"/>
        <w:tab w:val="left" w:pos="2304"/>
      </w:tabs>
      <w:autoSpaceDE w:val="0"/>
      <w:autoSpaceDN w:val="0"/>
      <w:adjustRightInd w:val="0"/>
      <w:spacing w:after="240"/>
      <w:jc w:val="both"/>
    </w:pPr>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26649484">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8417">
      <w:bodyDiv w:val="1"/>
      <w:marLeft w:val="0"/>
      <w:marRight w:val="0"/>
      <w:marTop w:val="0"/>
      <w:marBottom w:val="0"/>
      <w:divBdr>
        <w:top w:val="none" w:sz="0" w:space="0" w:color="auto"/>
        <w:left w:val="none" w:sz="0" w:space="0" w:color="auto"/>
        <w:bottom w:val="none" w:sz="0" w:space="0" w:color="auto"/>
        <w:right w:val="none" w:sz="0" w:space="0" w:color="auto"/>
      </w:divBdr>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976880995">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1893316">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733505532">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1306932">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71F4-B817-46AB-92DD-80649F99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1525</Words>
  <Characters>8695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Sheena Dorsey</cp:lastModifiedBy>
  <cp:revision>2</cp:revision>
  <cp:lastPrinted>2019-03-22T14:58:00Z</cp:lastPrinted>
  <dcterms:created xsi:type="dcterms:W3CDTF">2020-05-21T20:57:00Z</dcterms:created>
  <dcterms:modified xsi:type="dcterms:W3CDTF">2020-05-21T20:57:00Z</dcterms:modified>
</cp:coreProperties>
</file>